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4" w:rsidRPr="004B3F41" w:rsidRDefault="00B43584" w:rsidP="00B43584">
      <w:pPr>
        <w:suppressAutoHyphens/>
        <w:spacing w:line="360" w:lineRule="auto"/>
        <w:ind w:firstLine="709"/>
        <w:jc w:val="center"/>
        <w:rPr>
          <w:sz w:val="28"/>
        </w:rPr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B43584" w:rsidRPr="00AA5B62" w:rsidTr="007A384E">
        <w:trPr>
          <w:cantSplit/>
          <w:trHeight w:val="1441"/>
        </w:trPr>
        <w:tc>
          <w:tcPr>
            <w:tcW w:w="4879" w:type="dxa"/>
          </w:tcPr>
          <w:p w:rsidR="00B43584" w:rsidRPr="00AA5B62" w:rsidRDefault="00B43584" w:rsidP="007A384E">
            <w:pPr>
              <w:suppressAutoHyphens/>
              <w:jc w:val="center"/>
              <w:rPr>
                <w:sz w:val="28"/>
              </w:rPr>
            </w:pPr>
            <w:r w:rsidRPr="00AA5B62">
              <w:rPr>
                <w:sz w:val="28"/>
              </w:rPr>
              <w:t>УТВЕРЖДЕН</w:t>
            </w:r>
          </w:p>
          <w:p w:rsidR="00B43584" w:rsidRPr="00AA5B62" w:rsidRDefault="00B43584" w:rsidP="007A384E">
            <w:pPr>
              <w:suppressAutoHyphens/>
              <w:jc w:val="center"/>
              <w:rPr>
                <w:sz w:val="28"/>
              </w:rPr>
            </w:pPr>
            <w:r w:rsidRPr="00AA5B62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B66023" w:rsidRPr="00AA5B62" w:rsidRDefault="00B66023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Pr="00AA5B62" w:rsidRDefault="00B66023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Pr="00AA5B62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ФЕДЕРАЛЬНЫЙ ГОСУДАРСТВЕННЫЙ</w:t>
      </w:r>
    </w:p>
    <w:p w:rsidR="00B66023" w:rsidRPr="00AA5B62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ОБРАЗОВАТЕЛЬНЫЙ СТАНДАРТ</w:t>
      </w:r>
      <w:r w:rsidRPr="00AA5B62">
        <w:rPr>
          <w:b/>
          <w:sz w:val="28"/>
          <w:szCs w:val="28"/>
        </w:rPr>
        <w:br/>
        <w:t>ВЫСШЕГО ОБРАЗОВАНИЯ</w:t>
      </w:r>
    </w:p>
    <w:p w:rsidR="00F3630A" w:rsidRPr="00AA5B62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F3630A" w:rsidRPr="00AA5B62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AA5B62">
        <w:rPr>
          <w:sz w:val="28"/>
          <w:szCs w:val="28"/>
        </w:rPr>
        <w:t>Уровень высшего образования</w:t>
      </w:r>
    </w:p>
    <w:p w:rsidR="00204BBA" w:rsidRPr="00AA5B62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AA5B62">
        <w:rPr>
          <w:sz w:val="28"/>
          <w:szCs w:val="28"/>
        </w:rPr>
        <w:t>СПЕЦИАЛИ</w:t>
      </w:r>
      <w:r w:rsidR="008C18B3" w:rsidRPr="00AA5B62">
        <w:rPr>
          <w:sz w:val="28"/>
          <w:szCs w:val="28"/>
        </w:rPr>
        <w:t>ТЕТ</w:t>
      </w:r>
    </w:p>
    <w:p w:rsidR="00F3630A" w:rsidRPr="00AA5B62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B66023" w:rsidRPr="00AA5B62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AA5B62">
        <w:rPr>
          <w:sz w:val="28"/>
          <w:szCs w:val="28"/>
        </w:rPr>
        <w:t>С</w:t>
      </w:r>
      <w:r w:rsidR="008A632E" w:rsidRPr="00AA5B62">
        <w:rPr>
          <w:sz w:val="28"/>
          <w:szCs w:val="28"/>
        </w:rPr>
        <w:t>пециальност</w:t>
      </w:r>
      <w:r w:rsidR="00F93DFD" w:rsidRPr="00AA5B62">
        <w:rPr>
          <w:sz w:val="28"/>
          <w:szCs w:val="28"/>
        </w:rPr>
        <w:t>ь</w:t>
      </w:r>
    </w:p>
    <w:p w:rsidR="00B66023" w:rsidRPr="00AA5B62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AA5B62">
        <w:rPr>
          <w:sz w:val="28"/>
          <w:szCs w:val="28"/>
        </w:rPr>
        <w:t>ХХХ</w:t>
      </w:r>
      <w:r w:rsidR="00175591" w:rsidRPr="00AA5B62">
        <w:rPr>
          <w:sz w:val="28"/>
          <w:szCs w:val="28"/>
        </w:rPr>
        <w:t xml:space="preserve"> </w:t>
      </w:r>
      <w:r w:rsidR="00D842E0" w:rsidRPr="00AA5B62">
        <w:rPr>
          <w:sz w:val="28"/>
          <w:szCs w:val="28"/>
        </w:rPr>
        <w:t>СТОМАТОЛОГИЯ</w:t>
      </w:r>
    </w:p>
    <w:p w:rsidR="00AD4037" w:rsidRPr="00AA5B62" w:rsidRDefault="00AD4037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B66023" w:rsidRPr="00AA5B62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AA5B62">
        <w:rPr>
          <w:sz w:val="28"/>
          <w:szCs w:val="28"/>
        </w:rPr>
        <w:t>Квалификаци</w:t>
      </w:r>
      <w:r w:rsidR="00755418" w:rsidRPr="00AA5B62">
        <w:rPr>
          <w:sz w:val="28"/>
          <w:szCs w:val="28"/>
        </w:rPr>
        <w:t>я</w:t>
      </w:r>
      <w:r w:rsidRPr="00AA5B62">
        <w:rPr>
          <w:sz w:val="28"/>
          <w:szCs w:val="28"/>
        </w:rPr>
        <w:t>:</w:t>
      </w:r>
    </w:p>
    <w:p w:rsidR="00B66023" w:rsidRPr="00AA5B62" w:rsidRDefault="00FA14BB" w:rsidP="008C18B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ВРАЧ-СТОМАТОЛОГ ОБЩЕЙ ПРАКТИКИ</w:t>
      </w:r>
    </w:p>
    <w:p w:rsidR="00F3630A" w:rsidRPr="00AA5B62" w:rsidRDefault="00F3630A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66023" w:rsidRPr="00AA5B62" w:rsidRDefault="00B6602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A5B62">
        <w:rPr>
          <w:b/>
          <w:sz w:val="28"/>
          <w:szCs w:val="28"/>
          <w:lang w:val="en-US"/>
        </w:rPr>
        <w:t>I</w:t>
      </w:r>
      <w:r w:rsidRPr="00AA5B62">
        <w:rPr>
          <w:b/>
          <w:sz w:val="28"/>
          <w:szCs w:val="28"/>
        </w:rPr>
        <w:t>. ОБЛАСТЬ ПРИМЕНЕНИЯ</w:t>
      </w:r>
    </w:p>
    <w:p w:rsidR="00B66023" w:rsidRPr="00AA5B62" w:rsidRDefault="00B66023" w:rsidP="00B6602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1.1.</w:t>
      </w:r>
      <w:r w:rsidRPr="00AA5B62">
        <w:rPr>
          <w:sz w:val="28"/>
          <w:szCs w:val="28"/>
        </w:rPr>
        <w:t xml:space="preserve"> Настоящий федеральный государственный образовательный стандарт высшего образования (ФГОС ВО</w:t>
      </w:r>
      <w:r w:rsidR="00A559D9" w:rsidRPr="00AA5B62">
        <w:rPr>
          <w:sz w:val="28"/>
          <w:szCs w:val="28"/>
        </w:rPr>
        <w:t>, стандарт</w:t>
      </w:r>
      <w:r w:rsidRPr="00AA5B62">
        <w:rPr>
          <w:sz w:val="28"/>
          <w:szCs w:val="28"/>
        </w:rPr>
        <w:t xml:space="preserve">) представляет собой совокупность требований, обязательных при реализации </w:t>
      </w:r>
      <w:r w:rsidR="00DA253D" w:rsidRPr="00AA5B62">
        <w:rPr>
          <w:sz w:val="28"/>
          <w:szCs w:val="28"/>
        </w:rPr>
        <w:t xml:space="preserve">основных профессиональных </w:t>
      </w:r>
      <w:r w:rsidR="00A43EDF" w:rsidRPr="00AA5B62">
        <w:rPr>
          <w:sz w:val="28"/>
          <w:szCs w:val="28"/>
        </w:rPr>
        <w:t xml:space="preserve">образовательных </w:t>
      </w:r>
      <w:r w:rsidRPr="00AA5B62">
        <w:rPr>
          <w:sz w:val="28"/>
          <w:szCs w:val="28"/>
        </w:rPr>
        <w:t xml:space="preserve">программ </w:t>
      </w:r>
      <w:r w:rsidR="00DA253D" w:rsidRPr="00AA5B62">
        <w:rPr>
          <w:sz w:val="28"/>
          <w:szCs w:val="28"/>
        </w:rPr>
        <w:t xml:space="preserve">высшего образования </w:t>
      </w:r>
      <w:r w:rsidR="00E65614" w:rsidRPr="00AA5B62">
        <w:rPr>
          <w:sz w:val="28"/>
          <w:szCs w:val="28"/>
        </w:rPr>
        <w:t>-</w:t>
      </w:r>
      <w:r w:rsidR="00175591" w:rsidRPr="00AA5B62">
        <w:rPr>
          <w:sz w:val="28"/>
          <w:szCs w:val="28"/>
        </w:rPr>
        <w:t xml:space="preserve"> </w:t>
      </w:r>
      <w:r w:rsidR="00E65614" w:rsidRPr="00AA5B62">
        <w:rPr>
          <w:sz w:val="28"/>
          <w:szCs w:val="28"/>
        </w:rPr>
        <w:t xml:space="preserve">программ </w:t>
      </w:r>
      <w:r w:rsidR="002E0A23" w:rsidRPr="00AA5B62">
        <w:rPr>
          <w:sz w:val="28"/>
          <w:szCs w:val="28"/>
        </w:rPr>
        <w:t>специали</w:t>
      </w:r>
      <w:r w:rsidR="00A372A0" w:rsidRPr="00AA5B62">
        <w:rPr>
          <w:sz w:val="28"/>
          <w:szCs w:val="28"/>
        </w:rPr>
        <w:t>тета</w:t>
      </w:r>
      <w:r w:rsidRPr="00AA5B62">
        <w:rPr>
          <w:sz w:val="28"/>
          <w:szCs w:val="28"/>
        </w:rPr>
        <w:t xml:space="preserve"> </w:t>
      </w:r>
      <w:r w:rsidR="00E65614" w:rsidRPr="00AA5B62">
        <w:rPr>
          <w:sz w:val="28"/>
          <w:szCs w:val="28"/>
        </w:rPr>
        <w:t>(далее – программ</w:t>
      </w:r>
      <w:r w:rsidR="00A559D9" w:rsidRPr="00AA5B62">
        <w:rPr>
          <w:sz w:val="28"/>
          <w:szCs w:val="28"/>
        </w:rPr>
        <w:t>а</w:t>
      </w:r>
      <w:r w:rsidR="00E65614" w:rsidRPr="00AA5B62">
        <w:rPr>
          <w:sz w:val="28"/>
          <w:szCs w:val="28"/>
        </w:rPr>
        <w:t xml:space="preserve"> специалитета) </w:t>
      </w:r>
      <w:r w:rsidRPr="00AA5B62">
        <w:rPr>
          <w:sz w:val="28"/>
          <w:szCs w:val="28"/>
        </w:rPr>
        <w:t xml:space="preserve">по </w:t>
      </w:r>
      <w:r w:rsidR="00755418" w:rsidRPr="00AA5B62">
        <w:rPr>
          <w:sz w:val="28"/>
          <w:szCs w:val="28"/>
        </w:rPr>
        <w:t xml:space="preserve">специальности </w:t>
      </w:r>
      <w:r w:rsidRPr="00AA5B62">
        <w:rPr>
          <w:sz w:val="28"/>
          <w:szCs w:val="28"/>
        </w:rPr>
        <w:t>ХХХ</w:t>
      </w:r>
      <w:r w:rsidR="00175591" w:rsidRPr="00AA5B62">
        <w:rPr>
          <w:sz w:val="28"/>
          <w:szCs w:val="28"/>
        </w:rPr>
        <w:t xml:space="preserve"> </w:t>
      </w:r>
      <w:r w:rsidR="00D842E0" w:rsidRPr="00AA5B62">
        <w:rPr>
          <w:sz w:val="28"/>
          <w:szCs w:val="28"/>
        </w:rPr>
        <w:t>Стоматология</w:t>
      </w:r>
      <w:r w:rsidRPr="00AA5B62">
        <w:rPr>
          <w:sz w:val="28"/>
          <w:szCs w:val="28"/>
        </w:rPr>
        <w:t xml:space="preserve"> образовательными организациями</w:t>
      </w:r>
      <w:r w:rsidR="00A559D9" w:rsidRPr="00AA5B62">
        <w:rPr>
          <w:sz w:val="28"/>
          <w:szCs w:val="28"/>
        </w:rPr>
        <w:t xml:space="preserve"> </w:t>
      </w:r>
      <w:r w:rsidR="004B62EF" w:rsidRPr="00AA5B62">
        <w:rPr>
          <w:sz w:val="28"/>
          <w:szCs w:val="28"/>
        </w:rPr>
        <w:t>(учреждениями)</w:t>
      </w:r>
      <w:r w:rsidRPr="00AA5B62">
        <w:rPr>
          <w:sz w:val="28"/>
          <w:szCs w:val="28"/>
        </w:rPr>
        <w:t xml:space="preserve"> высшего образования (далее – образовательны</w:t>
      </w:r>
      <w:r w:rsidR="00755418" w:rsidRPr="00AA5B62">
        <w:rPr>
          <w:sz w:val="28"/>
          <w:szCs w:val="28"/>
        </w:rPr>
        <w:t>ми</w:t>
      </w:r>
      <w:r w:rsidRPr="00AA5B62">
        <w:rPr>
          <w:sz w:val="28"/>
          <w:szCs w:val="28"/>
        </w:rPr>
        <w:t xml:space="preserve"> организаци</w:t>
      </w:r>
      <w:r w:rsidR="00755418" w:rsidRPr="00AA5B62">
        <w:rPr>
          <w:sz w:val="28"/>
          <w:szCs w:val="28"/>
        </w:rPr>
        <w:t>ями</w:t>
      </w:r>
      <w:r w:rsidRPr="00AA5B62">
        <w:rPr>
          <w:sz w:val="28"/>
          <w:szCs w:val="28"/>
        </w:rPr>
        <w:t>).</w:t>
      </w:r>
    </w:p>
    <w:p w:rsidR="00B66023" w:rsidRPr="00AA5B62" w:rsidRDefault="00B66023" w:rsidP="00B66023">
      <w:pPr>
        <w:tabs>
          <w:tab w:val="num" w:pos="171"/>
        </w:tabs>
        <w:suppressAutoHyphens/>
        <w:spacing w:line="360" w:lineRule="auto"/>
        <w:ind w:firstLine="709"/>
        <w:jc w:val="both"/>
        <w:rPr>
          <w:sz w:val="28"/>
        </w:rPr>
      </w:pPr>
    </w:p>
    <w:p w:rsidR="00122501" w:rsidRPr="00AA5B62" w:rsidRDefault="00122501" w:rsidP="0012250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A5B62">
        <w:rPr>
          <w:b/>
          <w:sz w:val="28"/>
          <w:szCs w:val="28"/>
          <w:lang w:val="en-US"/>
        </w:rPr>
        <w:lastRenderedPageBreak/>
        <w:t>II</w:t>
      </w:r>
      <w:r w:rsidRPr="00AA5B62">
        <w:rPr>
          <w:b/>
          <w:sz w:val="28"/>
          <w:szCs w:val="28"/>
        </w:rPr>
        <w:t>. ИСПОЛЬЗУЕМЫЕ СОКРАЩЕНИЯ</w:t>
      </w:r>
    </w:p>
    <w:p w:rsidR="00122501" w:rsidRPr="00AA5B62" w:rsidRDefault="00122501" w:rsidP="00122501">
      <w:pPr>
        <w:suppressAutoHyphens/>
        <w:spacing w:line="360" w:lineRule="auto"/>
        <w:ind w:firstLine="709"/>
        <w:jc w:val="both"/>
        <w:rPr>
          <w:sz w:val="28"/>
        </w:rPr>
      </w:pPr>
      <w:r w:rsidRPr="00AA5B62">
        <w:rPr>
          <w:sz w:val="28"/>
        </w:rPr>
        <w:t>В настоящем стандарте используются следующие сокращения:</w:t>
      </w:r>
    </w:p>
    <w:tbl>
      <w:tblPr>
        <w:tblW w:w="0" w:type="auto"/>
        <w:tblLook w:val="04A0"/>
      </w:tblPr>
      <w:tblGrid>
        <w:gridCol w:w="1668"/>
        <w:gridCol w:w="425"/>
        <w:gridCol w:w="6956"/>
      </w:tblGrid>
      <w:tr w:rsidR="00122501" w:rsidRPr="00AA5B62" w:rsidTr="002A2EB0">
        <w:tc>
          <w:tcPr>
            <w:tcW w:w="1668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AA5B62">
              <w:rPr>
                <w:b/>
                <w:sz w:val="28"/>
              </w:rPr>
              <w:t>ВО</w:t>
            </w:r>
          </w:p>
        </w:tc>
        <w:tc>
          <w:tcPr>
            <w:tcW w:w="425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AA5B62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AA5B62">
              <w:rPr>
                <w:sz w:val="28"/>
              </w:rPr>
              <w:t>высшее образование;</w:t>
            </w:r>
          </w:p>
        </w:tc>
      </w:tr>
      <w:tr w:rsidR="00122501" w:rsidRPr="00AA5B62" w:rsidTr="002A2EB0">
        <w:tc>
          <w:tcPr>
            <w:tcW w:w="1668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AA5B62">
              <w:rPr>
                <w:b/>
                <w:sz w:val="28"/>
              </w:rPr>
              <w:t>ОК</w:t>
            </w:r>
          </w:p>
        </w:tc>
        <w:tc>
          <w:tcPr>
            <w:tcW w:w="425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AA5B62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rPr>
                <w:b/>
                <w:sz w:val="28"/>
              </w:rPr>
            </w:pPr>
            <w:r w:rsidRPr="00AA5B62">
              <w:rPr>
                <w:sz w:val="28"/>
              </w:rPr>
              <w:t>общекультурные компетенции;</w:t>
            </w:r>
            <w:r w:rsidRPr="00AA5B62">
              <w:rPr>
                <w:b/>
                <w:sz w:val="28"/>
              </w:rPr>
              <w:t xml:space="preserve"> </w:t>
            </w:r>
          </w:p>
        </w:tc>
      </w:tr>
      <w:tr w:rsidR="00122501" w:rsidRPr="00AA5B62" w:rsidTr="002A2EB0">
        <w:tc>
          <w:tcPr>
            <w:tcW w:w="1668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AA5B62">
              <w:rPr>
                <w:b/>
                <w:sz w:val="28"/>
              </w:rPr>
              <w:t>ОПК</w:t>
            </w:r>
          </w:p>
        </w:tc>
        <w:tc>
          <w:tcPr>
            <w:tcW w:w="425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AA5B62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AA5B62">
              <w:rPr>
                <w:sz w:val="28"/>
              </w:rPr>
              <w:t>общепрофессиональные компетенции;</w:t>
            </w:r>
          </w:p>
        </w:tc>
      </w:tr>
      <w:tr w:rsidR="00122501" w:rsidRPr="00AA5B62" w:rsidTr="002A2EB0">
        <w:tc>
          <w:tcPr>
            <w:tcW w:w="1668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AA5B62">
              <w:rPr>
                <w:b/>
                <w:sz w:val="28"/>
              </w:rPr>
              <w:t>ПК</w:t>
            </w:r>
          </w:p>
        </w:tc>
        <w:tc>
          <w:tcPr>
            <w:tcW w:w="425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AA5B62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AA5B62">
              <w:rPr>
                <w:sz w:val="28"/>
              </w:rPr>
              <w:t>профессиональные компетенции;</w:t>
            </w:r>
          </w:p>
        </w:tc>
      </w:tr>
      <w:tr w:rsidR="00122501" w:rsidRPr="00AA5B62" w:rsidTr="002A2EB0">
        <w:tc>
          <w:tcPr>
            <w:tcW w:w="1668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AA5B62">
              <w:rPr>
                <w:b/>
                <w:sz w:val="28"/>
              </w:rPr>
              <w:t>ФГОС ВО</w:t>
            </w:r>
          </w:p>
        </w:tc>
        <w:tc>
          <w:tcPr>
            <w:tcW w:w="425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AA5B62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122501" w:rsidRPr="00AA5B62" w:rsidRDefault="00122501" w:rsidP="002A2EB0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AA5B62">
              <w:rPr>
                <w:sz w:val="28"/>
              </w:rPr>
              <w:t>федеральный государственный образовательный                    стандарт высшего образования.</w:t>
            </w:r>
          </w:p>
        </w:tc>
      </w:tr>
    </w:tbl>
    <w:p w:rsidR="00B66023" w:rsidRPr="00AA5B62" w:rsidRDefault="00B66023" w:rsidP="00B66023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66023" w:rsidRPr="00AA5B62" w:rsidRDefault="00B66023" w:rsidP="00B66023">
      <w:pPr>
        <w:suppressAutoHyphens/>
        <w:spacing w:line="360" w:lineRule="auto"/>
        <w:jc w:val="center"/>
        <w:rPr>
          <w:b/>
          <w:sz w:val="28"/>
        </w:rPr>
      </w:pPr>
      <w:r w:rsidRPr="00AA5B62">
        <w:rPr>
          <w:b/>
          <w:sz w:val="28"/>
          <w:lang w:val="en-US"/>
        </w:rPr>
        <w:t>III</w:t>
      </w:r>
      <w:r w:rsidRPr="00AA5B62">
        <w:rPr>
          <w:b/>
          <w:sz w:val="28"/>
        </w:rPr>
        <w:t xml:space="preserve">. ХАРАКТЕРИСТИКА </w:t>
      </w:r>
      <w:r w:rsidR="00E22743" w:rsidRPr="00AA5B62">
        <w:rPr>
          <w:b/>
          <w:sz w:val="28"/>
        </w:rPr>
        <w:t>СПЕЦИАЛЬНОСТИ</w:t>
      </w:r>
    </w:p>
    <w:p w:rsidR="002A5EF8" w:rsidRPr="00AA5B62" w:rsidRDefault="00175591" w:rsidP="00B66023">
      <w:pPr>
        <w:suppressAutoHyphens/>
        <w:spacing w:line="360" w:lineRule="auto"/>
        <w:jc w:val="center"/>
        <w:rPr>
          <w:b/>
          <w:sz w:val="28"/>
        </w:rPr>
      </w:pPr>
      <w:r w:rsidRPr="00AA5B62">
        <w:rPr>
          <w:b/>
          <w:sz w:val="28"/>
        </w:rPr>
        <w:t xml:space="preserve">ХХХ </w:t>
      </w:r>
      <w:r w:rsidR="00D56EA1" w:rsidRPr="00AA5B62">
        <w:rPr>
          <w:b/>
          <w:sz w:val="28"/>
        </w:rPr>
        <w:t>СТОМАТОЛОГИЯ</w:t>
      </w:r>
    </w:p>
    <w:p w:rsidR="00A559D9" w:rsidRPr="00AA5B62" w:rsidRDefault="00F3630A" w:rsidP="00A559D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</w:rPr>
        <w:t>3.1.</w:t>
      </w:r>
      <w:r w:rsidRPr="00AA5B62">
        <w:rPr>
          <w:sz w:val="28"/>
        </w:rPr>
        <w:t xml:space="preserve"> Высшее образование по программам специалитета в рамках данно</w:t>
      </w:r>
      <w:r w:rsidR="001B0F99" w:rsidRPr="00AA5B62">
        <w:rPr>
          <w:sz w:val="28"/>
        </w:rPr>
        <w:t>й</w:t>
      </w:r>
      <w:r w:rsidRPr="00AA5B62">
        <w:rPr>
          <w:sz w:val="28"/>
        </w:rPr>
        <w:t xml:space="preserve"> специальности</w:t>
      </w:r>
      <w:r w:rsidR="001B0F99" w:rsidRPr="00AA5B62">
        <w:rPr>
          <w:sz w:val="28"/>
        </w:rPr>
        <w:t xml:space="preserve"> (в том числе инклюзивное образование инвалидов и лиц с ограниченными возможностями здоровья)</w:t>
      </w:r>
      <w:r w:rsidRPr="00AA5B62">
        <w:rPr>
          <w:sz w:val="28"/>
        </w:rPr>
        <w:t xml:space="preserve"> может быть получено </w:t>
      </w:r>
      <w:r w:rsidR="00A559D9" w:rsidRPr="00AA5B62">
        <w:rPr>
          <w:sz w:val="28"/>
        </w:rPr>
        <w:t xml:space="preserve">только </w:t>
      </w:r>
      <w:r w:rsidRPr="00AA5B62">
        <w:rPr>
          <w:sz w:val="28"/>
        </w:rPr>
        <w:t>в образовательных организациях</w:t>
      </w:r>
      <w:r w:rsidR="00A559D9" w:rsidRPr="00AA5B62">
        <w:rPr>
          <w:sz w:val="28"/>
        </w:rPr>
        <w:t xml:space="preserve">. </w:t>
      </w:r>
      <w:r w:rsidR="00A559D9" w:rsidRPr="00AA5B62">
        <w:rPr>
          <w:sz w:val="28"/>
          <w:szCs w:val="28"/>
        </w:rPr>
        <w:t xml:space="preserve">Получение высшего образования </w:t>
      </w:r>
      <w:r w:rsidR="00A559D9" w:rsidRPr="00AA5B62">
        <w:rPr>
          <w:sz w:val="28"/>
        </w:rPr>
        <w:t xml:space="preserve">по программам </w:t>
      </w:r>
      <w:r w:rsidR="00E160CC" w:rsidRPr="00AA5B62">
        <w:rPr>
          <w:sz w:val="28"/>
        </w:rPr>
        <w:t>специалитета</w:t>
      </w:r>
      <w:r w:rsidR="00A559D9" w:rsidRPr="00AA5B62">
        <w:rPr>
          <w:sz w:val="28"/>
        </w:rPr>
        <w:t xml:space="preserve"> в рамках данн</w:t>
      </w:r>
      <w:r w:rsidR="00A53719" w:rsidRPr="00AA5B62">
        <w:rPr>
          <w:sz w:val="28"/>
        </w:rPr>
        <w:t>о</w:t>
      </w:r>
      <w:r w:rsidR="00056C5B" w:rsidRPr="00AA5B62">
        <w:rPr>
          <w:sz w:val="28"/>
        </w:rPr>
        <w:t>й специальности</w:t>
      </w:r>
      <w:r w:rsidR="00A559D9" w:rsidRPr="00AA5B62">
        <w:rPr>
          <w:sz w:val="28"/>
        </w:rPr>
        <w:t xml:space="preserve"> </w:t>
      </w:r>
      <w:r w:rsidR="00A559D9" w:rsidRPr="00AA5B62">
        <w:rPr>
          <w:sz w:val="28"/>
          <w:szCs w:val="28"/>
        </w:rPr>
        <w:t>в форме с</w:t>
      </w:r>
      <w:r w:rsidR="00A53719" w:rsidRPr="00AA5B62">
        <w:rPr>
          <w:sz w:val="28"/>
          <w:szCs w:val="28"/>
        </w:rPr>
        <w:t>амообразования не допускается.</w:t>
      </w:r>
    </w:p>
    <w:p w:rsidR="00F3630A" w:rsidRPr="00AA5B62" w:rsidRDefault="00F3630A" w:rsidP="00F3630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3.2.</w:t>
      </w:r>
      <w:r w:rsidRPr="00AA5B62">
        <w:rPr>
          <w:sz w:val="28"/>
          <w:szCs w:val="28"/>
        </w:rPr>
        <w:t xml:space="preserve"> Обучение по программам специалитета по специальности </w:t>
      </w:r>
      <w:r w:rsidR="0010531A" w:rsidRPr="00AA5B62">
        <w:rPr>
          <w:sz w:val="28"/>
          <w:szCs w:val="28"/>
        </w:rPr>
        <w:t xml:space="preserve">ХХХ </w:t>
      </w:r>
      <w:r w:rsidR="00D56EA1" w:rsidRPr="00AA5B62">
        <w:rPr>
          <w:sz w:val="28"/>
          <w:szCs w:val="28"/>
        </w:rPr>
        <w:t xml:space="preserve">Стоматология </w:t>
      </w:r>
      <w:r w:rsidRPr="00AA5B62">
        <w:rPr>
          <w:sz w:val="28"/>
          <w:szCs w:val="28"/>
        </w:rPr>
        <w:t>в образовательных организациях осуществляется в очной</w:t>
      </w:r>
      <w:r w:rsidR="0010531A" w:rsidRPr="00AA5B62">
        <w:rPr>
          <w:sz w:val="28"/>
          <w:szCs w:val="28"/>
        </w:rPr>
        <w:t xml:space="preserve"> </w:t>
      </w:r>
      <w:r w:rsidRPr="00AA5B62">
        <w:rPr>
          <w:sz w:val="28"/>
          <w:szCs w:val="28"/>
        </w:rPr>
        <w:t>форм</w:t>
      </w:r>
      <w:r w:rsidR="0010531A" w:rsidRPr="00AA5B62">
        <w:rPr>
          <w:sz w:val="28"/>
          <w:szCs w:val="28"/>
        </w:rPr>
        <w:t>е</w:t>
      </w:r>
      <w:r w:rsidRPr="00AA5B62">
        <w:rPr>
          <w:sz w:val="28"/>
          <w:szCs w:val="28"/>
        </w:rPr>
        <w:t>.</w:t>
      </w:r>
    </w:p>
    <w:p w:rsidR="009658B5" w:rsidRPr="00AA5B62" w:rsidRDefault="009658B5" w:rsidP="009658B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Обучение по программам специалитета по специальности ХХХ Стоматология в образовательных организациях в очно-заочной и заочной формах не допускается, за исключением лиц, принятых на обучен</w:t>
      </w:r>
      <w:r w:rsidR="00C00C72">
        <w:rPr>
          <w:sz w:val="28"/>
          <w:szCs w:val="28"/>
        </w:rPr>
        <w:t xml:space="preserve">ие по соответствующей форме до </w:t>
      </w:r>
      <w:r w:rsidRPr="00AA5B62">
        <w:rPr>
          <w:sz w:val="28"/>
          <w:szCs w:val="28"/>
        </w:rPr>
        <w:t xml:space="preserve">1 </w:t>
      </w:r>
      <w:r w:rsidR="00C00C72">
        <w:rPr>
          <w:sz w:val="28"/>
          <w:szCs w:val="28"/>
        </w:rPr>
        <w:t>сентября</w:t>
      </w:r>
      <w:r w:rsidRPr="00AA5B62">
        <w:rPr>
          <w:sz w:val="28"/>
          <w:szCs w:val="28"/>
        </w:rPr>
        <w:t xml:space="preserve"> 2013 года.</w:t>
      </w:r>
    </w:p>
    <w:p w:rsidR="00F3630A" w:rsidRPr="00AA5B62" w:rsidRDefault="00F3630A" w:rsidP="00F3630A">
      <w:pPr>
        <w:suppressAutoHyphens/>
        <w:spacing w:line="360" w:lineRule="auto"/>
        <w:ind w:firstLine="708"/>
        <w:jc w:val="both"/>
        <w:rPr>
          <w:sz w:val="28"/>
        </w:rPr>
      </w:pPr>
      <w:r w:rsidRPr="00AA5B62">
        <w:rPr>
          <w:b/>
          <w:sz w:val="28"/>
        </w:rPr>
        <w:t>3.3.</w:t>
      </w:r>
      <w:r w:rsidRPr="00AA5B62">
        <w:rPr>
          <w:sz w:val="28"/>
        </w:rPr>
        <w:t xml:space="preserve"> Объем программы специалитета составляет </w:t>
      </w:r>
      <w:r w:rsidR="0010531A" w:rsidRPr="00AA5B62">
        <w:rPr>
          <w:sz w:val="28"/>
        </w:rPr>
        <w:t>3</w:t>
      </w:r>
      <w:r w:rsidR="00D56EA1" w:rsidRPr="00AA5B62">
        <w:rPr>
          <w:sz w:val="28"/>
        </w:rPr>
        <w:t>0</w:t>
      </w:r>
      <w:r w:rsidR="0010531A" w:rsidRPr="00AA5B62">
        <w:rPr>
          <w:sz w:val="28"/>
        </w:rPr>
        <w:t>0</w:t>
      </w:r>
      <w:r w:rsidR="00050762" w:rsidRPr="00AA5B62">
        <w:rPr>
          <w:sz w:val="28"/>
        </w:rPr>
        <w:t xml:space="preserve"> зачетных единиц (з.е.)</w:t>
      </w:r>
      <w:r w:rsidRPr="00AA5B62">
        <w:rPr>
          <w:sz w:val="28"/>
        </w:rPr>
        <w:t xml:space="preserve"> вне зависимости от применяемых образовательных технологий, реализации программы несколькими организациями, осуществляющими образовательную деятельность, с использованием сетевой формы, </w:t>
      </w:r>
      <w:r w:rsidRPr="00AA5B62">
        <w:rPr>
          <w:sz w:val="28"/>
        </w:rPr>
        <w:lastRenderedPageBreak/>
        <w:t>реализации обучения по индивидуальному учебному плану, в том числе ускоренного обучения.</w:t>
      </w:r>
    </w:p>
    <w:p w:rsidR="00FF5BBD" w:rsidRDefault="00FF5BBD" w:rsidP="00FF5BBD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Объем программы </w:t>
      </w:r>
      <w:r>
        <w:rPr>
          <w:sz w:val="28"/>
          <w:szCs w:val="28"/>
        </w:rPr>
        <w:t>специалитета</w:t>
      </w:r>
      <w:r>
        <w:rPr>
          <w:sz w:val="28"/>
        </w:rPr>
        <w:t>, реализуемый за один учебный год, составляет 60 з.е.</w:t>
      </w:r>
    </w:p>
    <w:p w:rsidR="00BF5BA7" w:rsidRPr="00AA5B62" w:rsidRDefault="00E30BB8" w:rsidP="00BF5BA7">
      <w:pPr>
        <w:suppressAutoHyphens/>
        <w:spacing w:line="360" w:lineRule="auto"/>
        <w:ind w:firstLine="709"/>
        <w:jc w:val="both"/>
        <w:rPr>
          <w:sz w:val="28"/>
        </w:rPr>
      </w:pPr>
      <w:r w:rsidRPr="00AA5B62">
        <w:rPr>
          <w:b/>
          <w:sz w:val="28"/>
        </w:rPr>
        <w:t>3.4</w:t>
      </w:r>
      <w:r w:rsidRPr="00AA5B62">
        <w:rPr>
          <w:sz w:val="28"/>
        </w:rPr>
        <w:t xml:space="preserve">. </w:t>
      </w:r>
      <w:r w:rsidR="00BF5BA7" w:rsidRPr="00AA5B62">
        <w:rPr>
          <w:sz w:val="28"/>
        </w:rPr>
        <w:t xml:space="preserve">Срок получения образования по </w:t>
      </w:r>
      <w:r w:rsidR="00A559D9" w:rsidRPr="00AA5B62">
        <w:rPr>
          <w:sz w:val="28"/>
        </w:rPr>
        <w:t xml:space="preserve">программе специалитета по </w:t>
      </w:r>
      <w:r w:rsidR="00BF5BA7" w:rsidRPr="00AA5B62">
        <w:rPr>
          <w:sz w:val="28"/>
        </w:rPr>
        <w:t>данно</w:t>
      </w:r>
      <w:r w:rsidR="00056C5B" w:rsidRPr="00AA5B62">
        <w:rPr>
          <w:sz w:val="28"/>
        </w:rPr>
        <w:t>й специальности</w:t>
      </w:r>
      <w:r w:rsidR="00BF5BA7" w:rsidRPr="00AA5B62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 w:rsidR="001B0F99" w:rsidRPr="00AA5B62">
        <w:rPr>
          <w:sz w:val="28"/>
        </w:rPr>
        <w:t xml:space="preserve">независимо от применяемых образовательных технологий, </w:t>
      </w:r>
      <w:r w:rsidR="00BF5BA7" w:rsidRPr="00AA5B62">
        <w:rPr>
          <w:sz w:val="28"/>
        </w:rPr>
        <w:t xml:space="preserve">составляет </w:t>
      </w:r>
      <w:r w:rsidR="00D56EA1" w:rsidRPr="00AA5B62">
        <w:rPr>
          <w:sz w:val="28"/>
        </w:rPr>
        <w:t>5</w:t>
      </w:r>
      <w:r w:rsidR="00BF5BA7" w:rsidRPr="00AA5B62">
        <w:rPr>
          <w:sz w:val="28"/>
        </w:rPr>
        <w:t xml:space="preserve"> лет</w:t>
      </w:r>
      <w:r w:rsidRPr="00AA5B62">
        <w:rPr>
          <w:sz w:val="28"/>
        </w:rPr>
        <w:t>.</w:t>
      </w:r>
    </w:p>
    <w:p w:rsidR="003224BA" w:rsidRPr="00AA5B62" w:rsidRDefault="00E30BB8" w:rsidP="003224BA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3.5.</w:t>
      </w:r>
      <w:r w:rsidRPr="00AA5B62">
        <w:rPr>
          <w:sz w:val="28"/>
          <w:szCs w:val="28"/>
        </w:rPr>
        <w:t xml:space="preserve"> </w:t>
      </w:r>
      <w:r w:rsidR="0010531A" w:rsidRPr="00AA5B62">
        <w:rPr>
          <w:sz w:val="28"/>
          <w:szCs w:val="28"/>
        </w:rPr>
        <w:t xml:space="preserve">Для лиц, зачисленных на обучение по программам специалитета по очно-заочной форме обучения до 1 сентября 2013 года срок получения образования </w:t>
      </w:r>
      <w:r w:rsidR="003224BA" w:rsidRPr="00AA5B62">
        <w:rPr>
          <w:sz w:val="28"/>
          <w:szCs w:val="28"/>
        </w:rPr>
        <w:t xml:space="preserve">мог быть </w:t>
      </w:r>
      <w:r w:rsidR="0010531A" w:rsidRPr="00AA5B62">
        <w:rPr>
          <w:sz w:val="28"/>
          <w:szCs w:val="28"/>
        </w:rPr>
        <w:t>увелич</w:t>
      </w:r>
      <w:r w:rsidR="003224BA" w:rsidRPr="00AA5B62">
        <w:rPr>
          <w:sz w:val="28"/>
          <w:szCs w:val="28"/>
        </w:rPr>
        <w:t>ен</w:t>
      </w:r>
      <w:r w:rsidR="0010531A" w:rsidRPr="00AA5B62">
        <w:rPr>
          <w:sz w:val="28"/>
          <w:szCs w:val="28"/>
        </w:rPr>
        <w:t xml:space="preserve"> </w:t>
      </w:r>
      <w:r w:rsidR="003224BA" w:rsidRPr="00AA5B62">
        <w:rPr>
          <w:sz w:val="28"/>
          <w:szCs w:val="28"/>
        </w:rPr>
        <w:t xml:space="preserve">до </w:t>
      </w:r>
      <w:r w:rsidR="0010531A" w:rsidRPr="00AA5B62">
        <w:rPr>
          <w:sz w:val="28"/>
          <w:szCs w:val="28"/>
        </w:rPr>
        <w:t>одн</w:t>
      </w:r>
      <w:r w:rsidR="003224BA" w:rsidRPr="00AA5B62">
        <w:rPr>
          <w:sz w:val="28"/>
          <w:szCs w:val="28"/>
        </w:rPr>
        <w:t>ого</w:t>
      </w:r>
      <w:r w:rsidR="0010531A" w:rsidRPr="00AA5B62">
        <w:rPr>
          <w:sz w:val="28"/>
          <w:szCs w:val="28"/>
        </w:rPr>
        <w:t xml:space="preserve"> год</w:t>
      </w:r>
      <w:r w:rsidR="003224BA" w:rsidRPr="00AA5B62">
        <w:rPr>
          <w:sz w:val="28"/>
          <w:szCs w:val="28"/>
        </w:rPr>
        <w:t>а</w:t>
      </w:r>
      <w:r w:rsidR="0010531A" w:rsidRPr="00AA5B62">
        <w:rPr>
          <w:sz w:val="28"/>
          <w:szCs w:val="28"/>
        </w:rPr>
        <w:t xml:space="preserve"> по сравнению со сроком получения образования по очной форме обучения</w:t>
      </w:r>
      <w:r w:rsidR="003224BA" w:rsidRPr="00AA5B62">
        <w:rPr>
          <w:sz w:val="28"/>
          <w:szCs w:val="28"/>
        </w:rPr>
        <w:t>.</w:t>
      </w:r>
    </w:p>
    <w:p w:rsidR="00E30BB8" w:rsidRPr="00AA5B62" w:rsidRDefault="00E30BB8" w:rsidP="003224BA">
      <w:pPr>
        <w:suppressAutoHyphens/>
        <w:spacing w:line="360" w:lineRule="auto"/>
        <w:ind w:firstLine="708"/>
        <w:jc w:val="both"/>
        <w:rPr>
          <w:sz w:val="28"/>
        </w:rPr>
      </w:pPr>
      <w:r w:rsidRPr="00AA5B62">
        <w:rPr>
          <w:b/>
          <w:sz w:val="28"/>
        </w:rPr>
        <w:t>3.6</w:t>
      </w:r>
      <w:r w:rsidRPr="00AA5B62">
        <w:rPr>
          <w:sz w:val="28"/>
        </w:rPr>
        <w:t xml:space="preserve">. Срок получения образования по программе специалитета при обучении по индивидуальному учебному плану устанавливается образовательной организацией самостоятельно, но не более срока получения образования, установленного для </w:t>
      </w:r>
      <w:r w:rsidR="0010531A" w:rsidRPr="00AA5B62">
        <w:rPr>
          <w:sz w:val="28"/>
        </w:rPr>
        <w:t>программ специалитета по данной специальности</w:t>
      </w:r>
      <w:r w:rsidR="00243550" w:rsidRPr="00AA5B62">
        <w:rPr>
          <w:sz w:val="28"/>
        </w:rPr>
        <w:t xml:space="preserve">. Для </w:t>
      </w:r>
      <w:r w:rsidRPr="00AA5B62">
        <w:rPr>
          <w:sz w:val="28"/>
        </w:rPr>
        <w:t>инвалидов и лиц с ограниченными возможностями здоровья</w:t>
      </w:r>
      <w:r w:rsidR="00243550" w:rsidRPr="00AA5B62">
        <w:rPr>
          <w:sz w:val="28"/>
        </w:rPr>
        <w:t>,</w:t>
      </w:r>
      <w:r w:rsidRPr="00AA5B62">
        <w:rPr>
          <w:sz w:val="28"/>
        </w:rPr>
        <w:t xml:space="preserve"> срок получения образования по индивидуальным учебным планам может быть увеличен не более чем на один год. </w:t>
      </w:r>
    </w:p>
    <w:p w:rsidR="00E30BB8" w:rsidRPr="00AA5B62" w:rsidRDefault="00E30BB8" w:rsidP="00E30BB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</w:rPr>
        <w:t xml:space="preserve">Объем </w:t>
      </w:r>
      <w:r w:rsidRPr="00AA5B62">
        <w:rPr>
          <w:sz w:val="28"/>
          <w:szCs w:val="28"/>
        </w:rPr>
        <w:t>программы специалитета за один учебный год</w:t>
      </w:r>
      <w:r w:rsidRPr="00AA5B62">
        <w:rPr>
          <w:sz w:val="28"/>
        </w:rPr>
        <w:t xml:space="preserve"> при обучении по индивидуальному учебному плану </w:t>
      </w:r>
      <w:r w:rsidR="0010531A" w:rsidRPr="00AA5B62">
        <w:rPr>
          <w:sz w:val="28"/>
        </w:rPr>
        <w:t>по программе специалитета по данной специальности</w:t>
      </w:r>
      <w:r w:rsidR="0010531A" w:rsidRPr="00AA5B62">
        <w:rPr>
          <w:sz w:val="28"/>
          <w:szCs w:val="28"/>
        </w:rPr>
        <w:t xml:space="preserve"> </w:t>
      </w:r>
      <w:r w:rsidRPr="00AA5B62">
        <w:rPr>
          <w:sz w:val="28"/>
          <w:szCs w:val="28"/>
        </w:rPr>
        <w:t>не может составлять более 75 з.е.</w:t>
      </w:r>
    </w:p>
    <w:p w:rsidR="004B62EF" w:rsidRPr="00AA5B62" w:rsidRDefault="004B62EF" w:rsidP="00E30BB8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AA5B62">
        <w:rPr>
          <w:b/>
          <w:sz w:val="28"/>
          <w:szCs w:val="28"/>
        </w:rPr>
        <w:t xml:space="preserve">3.7. </w:t>
      </w:r>
      <w:r w:rsidRPr="00AA5B62">
        <w:rPr>
          <w:sz w:val="28"/>
          <w:szCs w:val="28"/>
        </w:rPr>
        <w:t xml:space="preserve"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срок обучения по программам специалитета составляет </w:t>
      </w:r>
      <w:r w:rsidR="00D56EA1" w:rsidRPr="00AA5B62">
        <w:rPr>
          <w:sz w:val="28"/>
          <w:szCs w:val="28"/>
        </w:rPr>
        <w:t>5</w:t>
      </w:r>
      <w:r w:rsidRPr="00AA5B62">
        <w:rPr>
          <w:sz w:val="28"/>
          <w:szCs w:val="28"/>
        </w:rPr>
        <w:t xml:space="preserve"> лет. При этом объем образовательной программы не изменяется, а трудоемкость одного года обучения должна составлять не более 75 з.е.</w:t>
      </w:r>
    </w:p>
    <w:p w:rsidR="00243550" w:rsidRPr="00AA5B62" w:rsidRDefault="00E30BB8" w:rsidP="001053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</w:rPr>
        <w:lastRenderedPageBreak/>
        <w:t>3.</w:t>
      </w:r>
      <w:r w:rsidR="004B62EF" w:rsidRPr="00AA5B62">
        <w:rPr>
          <w:b/>
          <w:sz w:val="28"/>
        </w:rPr>
        <w:t>8</w:t>
      </w:r>
      <w:r w:rsidRPr="00AA5B62">
        <w:rPr>
          <w:b/>
          <w:sz w:val="28"/>
        </w:rPr>
        <w:t>.</w:t>
      </w:r>
      <w:r w:rsidRPr="00AA5B62">
        <w:rPr>
          <w:sz w:val="28"/>
        </w:rPr>
        <w:t xml:space="preserve"> </w:t>
      </w:r>
      <w:r w:rsidR="00243550" w:rsidRPr="00AA5B62">
        <w:rPr>
          <w:sz w:val="28"/>
          <w:szCs w:val="28"/>
        </w:rPr>
        <w:t xml:space="preserve">При реализации программ специалитета по </w:t>
      </w:r>
      <w:r w:rsidR="00056C5B" w:rsidRPr="00AA5B62">
        <w:rPr>
          <w:sz w:val="28"/>
          <w:szCs w:val="28"/>
        </w:rPr>
        <w:t>данной специальности</w:t>
      </w:r>
      <w:r w:rsidR="008C18B3" w:rsidRPr="00AA5B62">
        <w:rPr>
          <w:sz w:val="28"/>
          <w:szCs w:val="28"/>
        </w:rPr>
        <w:t xml:space="preserve"> </w:t>
      </w:r>
      <w:r w:rsidR="00243550" w:rsidRPr="00AA5B62">
        <w:rPr>
          <w:sz w:val="28"/>
          <w:szCs w:val="28"/>
        </w:rPr>
        <w:t>могут применяться электронное обучение и дистанционные образовательные технологии</w:t>
      </w:r>
      <w:r w:rsidR="00A559D9" w:rsidRPr="00AA5B62">
        <w:rPr>
          <w:sz w:val="28"/>
          <w:szCs w:val="28"/>
        </w:rPr>
        <w:t xml:space="preserve">. </w:t>
      </w:r>
      <w:r w:rsidR="00243550" w:rsidRPr="00AA5B62"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43550" w:rsidRPr="00AA5B62" w:rsidRDefault="00243550" w:rsidP="00243550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По данно</w:t>
      </w:r>
      <w:r w:rsidR="00056C5B" w:rsidRPr="00AA5B62">
        <w:rPr>
          <w:sz w:val="28"/>
          <w:szCs w:val="28"/>
        </w:rPr>
        <w:t xml:space="preserve">й специальности </w:t>
      </w:r>
      <w:r w:rsidRPr="00AA5B62">
        <w:rPr>
          <w:sz w:val="28"/>
          <w:szCs w:val="28"/>
        </w:rPr>
        <w:t>не допускается реализация программ специалитета с применением исключительно электронного обучения, дистанционных образовательных технологий.</w:t>
      </w:r>
    </w:p>
    <w:p w:rsidR="0020136A" w:rsidRPr="00AA5B62" w:rsidRDefault="00243550" w:rsidP="00243550">
      <w:pPr>
        <w:spacing w:line="360" w:lineRule="auto"/>
        <w:ind w:firstLine="851"/>
        <w:jc w:val="both"/>
        <w:rPr>
          <w:sz w:val="28"/>
          <w:szCs w:val="28"/>
        </w:rPr>
      </w:pPr>
      <w:r w:rsidRPr="00AA5B62">
        <w:rPr>
          <w:b/>
          <w:sz w:val="28"/>
        </w:rPr>
        <w:t>3.</w:t>
      </w:r>
      <w:r w:rsidR="0010531A" w:rsidRPr="00AA5B62">
        <w:rPr>
          <w:b/>
          <w:sz w:val="28"/>
        </w:rPr>
        <w:t>9</w:t>
      </w:r>
      <w:r w:rsidRPr="00AA5B62">
        <w:rPr>
          <w:b/>
          <w:sz w:val="28"/>
        </w:rPr>
        <w:t xml:space="preserve">. </w:t>
      </w:r>
      <w:r w:rsidRPr="00AA5B62">
        <w:rPr>
          <w:sz w:val="28"/>
          <w:szCs w:val="28"/>
        </w:rPr>
        <w:t>При реализации программ специалитета по данн</w:t>
      </w:r>
      <w:r w:rsidR="00056C5B" w:rsidRPr="00AA5B62">
        <w:rPr>
          <w:sz w:val="28"/>
          <w:szCs w:val="28"/>
        </w:rPr>
        <w:t>ой</w:t>
      </w:r>
      <w:r w:rsidRPr="00AA5B62">
        <w:rPr>
          <w:sz w:val="28"/>
          <w:szCs w:val="28"/>
        </w:rPr>
        <w:t xml:space="preserve"> </w:t>
      </w:r>
      <w:r w:rsidR="00056C5B" w:rsidRPr="00AA5B62">
        <w:rPr>
          <w:sz w:val="28"/>
          <w:szCs w:val="28"/>
        </w:rPr>
        <w:t xml:space="preserve">специальности </w:t>
      </w:r>
      <w:r w:rsidRPr="00AA5B62">
        <w:rPr>
          <w:sz w:val="28"/>
          <w:szCs w:val="28"/>
        </w:rPr>
        <w:t>может применяться сетевая форма</w:t>
      </w:r>
      <w:r w:rsidR="00A559D9" w:rsidRPr="00AA5B62">
        <w:rPr>
          <w:sz w:val="28"/>
          <w:szCs w:val="28"/>
        </w:rPr>
        <w:t>.</w:t>
      </w:r>
      <w:r w:rsidRPr="00AA5B62">
        <w:rPr>
          <w:sz w:val="28"/>
          <w:szCs w:val="28"/>
        </w:rPr>
        <w:t xml:space="preserve"> </w:t>
      </w:r>
    </w:p>
    <w:p w:rsidR="00B43584" w:rsidRPr="00AA5B62" w:rsidRDefault="00B43584" w:rsidP="00B66023">
      <w:pPr>
        <w:suppressAutoHyphens/>
        <w:spacing w:line="360" w:lineRule="auto"/>
        <w:ind w:firstLine="709"/>
        <w:jc w:val="both"/>
        <w:rPr>
          <w:i/>
          <w:sz w:val="28"/>
        </w:rPr>
      </w:pPr>
    </w:p>
    <w:p w:rsidR="00B82E80" w:rsidRPr="00AA5B62" w:rsidRDefault="00B66023" w:rsidP="00DC600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A5B62">
        <w:rPr>
          <w:b/>
          <w:sz w:val="28"/>
          <w:szCs w:val="28"/>
          <w:lang w:val="en-US"/>
        </w:rPr>
        <w:t>IV</w:t>
      </w:r>
      <w:r w:rsidRPr="00AA5B62">
        <w:rPr>
          <w:b/>
          <w:sz w:val="28"/>
          <w:szCs w:val="28"/>
        </w:rPr>
        <w:t xml:space="preserve">. ХАРАКТЕРИСТИКА ПРОФЕССИОНАЛЬНОЙ ДЕЯТЕЛЬНОСТИ </w:t>
      </w:r>
      <w:r w:rsidR="00DC6003" w:rsidRPr="00AA5B62">
        <w:rPr>
          <w:b/>
          <w:sz w:val="28"/>
          <w:szCs w:val="28"/>
        </w:rPr>
        <w:t xml:space="preserve">ВЫПУСКНИКОВ ПРОГРАММ </w:t>
      </w:r>
      <w:r w:rsidR="008867E5" w:rsidRPr="00AA5B62">
        <w:rPr>
          <w:b/>
          <w:sz w:val="28"/>
          <w:szCs w:val="28"/>
        </w:rPr>
        <w:t>СПЕЦИАЛИ</w:t>
      </w:r>
      <w:r w:rsidR="00DC6003" w:rsidRPr="00AA5B62">
        <w:rPr>
          <w:b/>
          <w:sz w:val="28"/>
          <w:szCs w:val="28"/>
        </w:rPr>
        <w:t>ТЕТА</w:t>
      </w:r>
      <w:r w:rsidR="002A5EF8" w:rsidRPr="00AA5B62">
        <w:rPr>
          <w:b/>
          <w:sz w:val="28"/>
          <w:szCs w:val="28"/>
        </w:rPr>
        <w:t xml:space="preserve"> </w:t>
      </w:r>
    </w:p>
    <w:p w:rsidR="00DC6003" w:rsidRPr="00AA5B62" w:rsidRDefault="00B82E80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 xml:space="preserve">ПО СПЕЦИАЛЬНОСТИ </w:t>
      </w:r>
      <w:r w:rsidR="00175591" w:rsidRPr="00AA5B62">
        <w:rPr>
          <w:b/>
          <w:sz w:val="28"/>
        </w:rPr>
        <w:t xml:space="preserve">ХХХ </w:t>
      </w:r>
      <w:r w:rsidR="00D56EA1" w:rsidRPr="00AA5B62">
        <w:rPr>
          <w:b/>
          <w:sz w:val="28"/>
        </w:rPr>
        <w:t>СТОМАТОЛОГИЯ</w:t>
      </w:r>
    </w:p>
    <w:p w:rsidR="00B66023" w:rsidRPr="00AA5B62" w:rsidRDefault="00B66023" w:rsidP="00D1450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bCs/>
          <w:sz w:val="28"/>
          <w:szCs w:val="28"/>
        </w:rPr>
        <w:t>4.1.</w:t>
      </w:r>
      <w:r w:rsidRPr="00AA5B62">
        <w:rPr>
          <w:sz w:val="28"/>
          <w:szCs w:val="28"/>
        </w:rPr>
        <w:t xml:space="preserve"> </w:t>
      </w:r>
      <w:r w:rsidRPr="00AA5B62">
        <w:rPr>
          <w:b/>
          <w:sz w:val="28"/>
          <w:szCs w:val="28"/>
        </w:rPr>
        <w:t>Область профессиональной деятельности</w:t>
      </w:r>
      <w:r w:rsidRPr="00AA5B62">
        <w:rPr>
          <w:sz w:val="28"/>
          <w:szCs w:val="28"/>
        </w:rPr>
        <w:t xml:space="preserve"> выпускников программ </w:t>
      </w:r>
      <w:r w:rsidR="008048C0" w:rsidRPr="00AA5B62">
        <w:rPr>
          <w:sz w:val="28"/>
          <w:szCs w:val="28"/>
        </w:rPr>
        <w:t xml:space="preserve">специалитета </w:t>
      </w:r>
      <w:r w:rsidRPr="00AA5B62">
        <w:rPr>
          <w:sz w:val="28"/>
          <w:szCs w:val="28"/>
        </w:rPr>
        <w:t xml:space="preserve">включает: </w:t>
      </w:r>
    </w:p>
    <w:p w:rsidR="00CA4DB8" w:rsidRPr="00AA5B62" w:rsidRDefault="00CA4DB8" w:rsidP="00CA4DB8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AA5B62">
        <w:rPr>
          <w:iCs/>
          <w:sz w:val="28"/>
          <w:szCs w:val="28"/>
        </w:rPr>
        <w:t>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здравоохранения.</w:t>
      </w:r>
    </w:p>
    <w:p w:rsidR="007D067D" w:rsidRPr="00AA5B62" w:rsidRDefault="007D067D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Объектами профессиональной деятельности</w:t>
      </w:r>
      <w:r w:rsidRPr="00AA5B62">
        <w:rPr>
          <w:sz w:val="28"/>
          <w:szCs w:val="28"/>
        </w:rPr>
        <w:t xml:space="preserve"> выпускников программ </w:t>
      </w:r>
      <w:r w:rsidR="008867E5" w:rsidRPr="00AA5B62">
        <w:rPr>
          <w:sz w:val="28"/>
          <w:szCs w:val="28"/>
        </w:rPr>
        <w:t>специали</w:t>
      </w:r>
      <w:r w:rsidR="00706FB6" w:rsidRPr="00AA5B62">
        <w:rPr>
          <w:sz w:val="28"/>
          <w:szCs w:val="28"/>
        </w:rPr>
        <w:t>тета</w:t>
      </w:r>
      <w:r w:rsidRPr="00AA5B62">
        <w:rPr>
          <w:sz w:val="28"/>
          <w:szCs w:val="28"/>
        </w:rPr>
        <w:t xml:space="preserve"> являются:</w:t>
      </w:r>
    </w:p>
    <w:p w:rsidR="00CA4DB8" w:rsidRPr="00AA5B62" w:rsidRDefault="00CA4DB8" w:rsidP="00CA4DB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sz w:val="28"/>
          <w:szCs w:val="28"/>
        </w:rPr>
      </w:pPr>
      <w:r w:rsidRPr="00AA5B62">
        <w:rPr>
          <w:iCs/>
          <w:sz w:val="28"/>
          <w:szCs w:val="28"/>
        </w:rPr>
        <w:t>физические лица (пациенты);</w:t>
      </w:r>
    </w:p>
    <w:p w:rsidR="00CA4DB8" w:rsidRPr="00AA5B62" w:rsidRDefault="00CA4DB8" w:rsidP="00CA4DB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sz w:val="28"/>
          <w:szCs w:val="28"/>
        </w:rPr>
      </w:pPr>
      <w:r w:rsidRPr="00AA5B62">
        <w:rPr>
          <w:iCs/>
          <w:sz w:val="28"/>
          <w:szCs w:val="28"/>
        </w:rPr>
        <w:t>население;</w:t>
      </w:r>
    </w:p>
    <w:p w:rsidR="00CA4DB8" w:rsidRPr="00AA5B62" w:rsidRDefault="00CA4DB8" w:rsidP="00CA4DB8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sz w:val="28"/>
          <w:szCs w:val="28"/>
        </w:rPr>
      </w:pPr>
      <w:r w:rsidRPr="00AA5B62">
        <w:rPr>
          <w:iCs/>
          <w:sz w:val="28"/>
          <w:szCs w:val="28"/>
        </w:rPr>
        <w:t xml:space="preserve">совокупность средств и технологий, </w:t>
      </w:r>
      <w:r w:rsidR="00153034">
        <w:rPr>
          <w:iCs/>
          <w:sz w:val="28"/>
          <w:szCs w:val="28"/>
        </w:rPr>
        <w:t xml:space="preserve">предусмотренных при оказании стоматологической помощи и </w:t>
      </w:r>
      <w:r w:rsidRPr="00AA5B62">
        <w:rPr>
          <w:iCs/>
          <w:sz w:val="28"/>
          <w:szCs w:val="28"/>
        </w:rPr>
        <w:t>направленных на создание условий для охраны здоровья граждан.</w:t>
      </w:r>
    </w:p>
    <w:p w:rsidR="00B66023" w:rsidRPr="00AA5B62" w:rsidRDefault="00B66023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4.2</w:t>
      </w:r>
      <w:r w:rsidRPr="00AA5B62">
        <w:rPr>
          <w:sz w:val="28"/>
          <w:szCs w:val="28"/>
        </w:rPr>
        <w:t xml:space="preserve">. </w:t>
      </w:r>
      <w:r w:rsidR="002A58FC" w:rsidRPr="00AA5B62">
        <w:rPr>
          <w:b/>
          <w:sz w:val="28"/>
          <w:szCs w:val="28"/>
        </w:rPr>
        <w:t>Виды профессиональной деятельности</w:t>
      </w:r>
      <w:r w:rsidR="00836034" w:rsidRPr="00AA5B62">
        <w:rPr>
          <w:b/>
          <w:sz w:val="28"/>
          <w:szCs w:val="28"/>
        </w:rPr>
        <w:t xml:space="preserve">, </w:t>
      </w:r>
      <w:r w:rsidR="00836034" w:rsidRPr="00AA5B62">
        <w:rPr>
          <w:sz w:val="28"/>
          <w:szCs w:val="28"/>
        </w:rPr>
        <w:t>к которым готовятся выпускники</w:t>
      </w:r>
      <w:r w:rsidR="002A58FC" w:rsidRPr="00AA5B62">
        <w:rPr>
          <w:sz w:val="28"/>
          <w:szCs w:val="28"/>
        </w:rPr>
        <w:t xml:space="preserve"> п</w:t>
      </w:r>
      <w:r w:rsidRPr="00AA5B62">
        <w:rPr>
          <w:sz w:val="28"/>
          <w:szCs w:val="28"/>
        </w:rPr>
        <w:t xml:space="preserve">рограмм </w:t>
      </w:r>
      <w:r w:rsidR="00872AFC" w:rsidRPr="00AA5B62">
        <w:rPr>
          <w:sz w:val="28"/>
          <w:szCs w:val="28"/>
        </w:rPr>
        <w:t>специали</w:t>
      </w:r>
      <w:r w:rsidR="00706FB6" w:rsidRPr="00AA5B62">
        <w:rPr>
          <w:sz w:val="28"/>
          <w:szCs w:val="28"/>
        </w:rPr>
        <w:t>тета</w:t>
      </w:r>
      <w:r w:rsidRPr="00AA5B62">
        <w:rPr>
          <w:sz w:val="28"/>
          <w:szCs w:val="28"/>
        </w:rPr>
        <w:t xml:space="preserve">: 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lastRenderedPageBreak/>
        <w:t>профилактическая деятельность;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диагностическая деятельность;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лечебная деятельность;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реабилитационная деятельность;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психолого-педагогическая деятельность;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организационно-управленческая деятельность;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научно-исследовательская деятельность.</w:t>
      </w:r>
    </w:p>
    <w:p w:rsidR="00B66023" w:rsidRPr="00AA5B62" w:rsidRDefault="00B66023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 xml:space="preserve">При разработке и реализации </w:t>
      </w:r>
      <w:r w:rsidR="005F2C66" w:rsidRPr="00AA5B62">
        <w:rPr>
          <w:sz w:val="28"/>
          <w:szCs w:val="28"/>
        </w:rPr>
        <w:t xml:space="preserve">программ </w:t>
      </w:r>
      <w:r w:rsidR="00872AFC" w:rsidRPr="00AA5B62">
        <w:rPr>
          <w:sz w:val="28"/>
          <w:szCs w:val="28"/>
        </w:rPr>
        <w:t>специали</w:t>
      </w:r>
      <w:r w:rsidR="002D55F8" w:rsidRPr="00AA5B62">
        <w:rPr>
          <w:sz w:val="28"/>
          <w:szCs w:val="28"/>
        </w:rPr>
        <w:t xml:space="preserve">тета </w:t>
      </w:r>
      <w:r w:rsidRPr="00AA5B62">
        <w:rPr>
          <w:sz w:val="28"/>
          <w:szCs w:val="28"/>
        </w:rPr>
        <w:t>образовательная организация ориентируется на конкретный вид (виды) профессиональной деятельности, к которо</w:t>
      </w:r>
      <w:r w:rsidR="00257DC2" w:rsidRPr="00AA5B62">
        <w:rPr>
          <w:sz w:val="28"/>
          <w:szCs w:val="28"/>
        </w:rPr>
        <w:t>му</w:t>
      </w:r>
      <w:r w:rsidRPr="00AA5B62">
        <w:rPr>
          <w:sz w:val="28"/>
          <w:szCs w:val="28"/>
        </w:rPr>
        <w:t xml:space="preserve"> </w:t>
      </w:r>
      <w:r w:rsidR="009C72D9" w:rsidRPr="00AA5B62">
        <w:rPr>
          <w:sz w:val="28"/>
          <w:szCs w:val="28"/>
        </w:rPr>
        <w:t xml:space="preserve">(которым) </w:t>
      </w:r>
      <w:r w:rsidRPr="00AA5B62">
        <w:rPr>
          <w:sz w:val="28"/>
          <w:szCs w:val="28"/>
        </w:rPr>
        <w:t xml:space="preserve">готовится </w:t>
      </w:r>
      <w:r w:rsidR="00872AFC" w:rsidRPr="00AA5B62">
        <w:rPr>
          <w:sz w:val="28"/>
          <w:szCs w:val="28"/>
        </w:rPr>
        <w:t>специалист</w:t>
      </w:r>
      <w:r w:rsidRPr="00AA5B62">
        <w:rPr>
          <w:sz w:val="28"/>
          <w:szCs w:val="28"/>
        </w:rPr>
        <w:t xml:space="preserve">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B66023" w:rsidRPr="00AA5B62" w:rsidRDefault="00B66023" w:rsidP="00B66023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4.3</w:t>
      </w:r>
      <w:r w:rsidRPr="00AA5B62">
        <w:rPr>
          <w:sz w:val="28"/>
          <w:szCs w:val="28"/>
        </w:rPr>
        <w:t xml:space="preserve">. </w:t>
      </w:r>
      <w:r w:rsidRPr="00AA5B62">
        <w:rPr>
          <w:sz w:val="28"/>
        </w:rPr>
        <w:t xml:space="preserve">Выпускник программ </w:t>
      </w:r>
      <w:r w:rsidR="00872AFC" w:rsidRPr="00AA5B62">
        <w:rPr>
          <w:sz w:val="28"/>
        </w:rPr>
        <w:t>специали</w:t>
      </w:r>
      <w:r w:rsidR="002D55F8" w:rsidRPr="00AA5B62">
        <w:rPr>
          <w:sz w:val="28"/>
        </w:rPr>
        <w:t>тета</w:t>
      </w:r>
      <w:r w:rsidRPr="00AA5B62">
        <w:rPr>
          <w:sz w:val="28"/>
          <w:szCs w:val="28"/>
        </w:rPr>
        <w:t xml:space="preserve"> в соответствии с видом (видами) профессиональной деятельности, на который (которые) ориентирована</w:t>
      </w:r>
      <w:r w:rsidR="00DC6003" w:rsidRPr="00AA5B62">
        <w:rPr>
          <w:sz w:val="28"/>
          <w:szCs w:val="28"/>
        </w:rPr>
        <w:t xml:space="preserve"> </w:t>
      </w:r>
      <w:r w:rsidR="006C616A" w:rsidRPr="00AA5B62">
        <w:rPr>
          <w:sz w:val="28"/>
          <w:szCs w:val="28"/>
        </w:rPr>
        <w:t>программа специалитета</w:t>
      </w:r>
      <w:r w:rsidRPr="00AA5B62">
        <w:rPr>
          <w:sz w:val="28"/>
          <w:szCs w:val="28"/>
        </w:rPr>
        <w:t xml:space="preserve">, готов решать следующие </w:t>
      </w:r>
      <w:r w:rsidRPr="00AA5B62">
        <w:rPr>
          <w:b/>
          <w:sz w:val="28"/>
          <w:szCs w:val="28"/>
        </w:rPr>
        <w:t>профессиональные задачи</w:t>
      </w:r>
      <w:r w:rsidR="009B2B54" w:rsidRPr="00AA5B62">
        <w:rPr>
          <w:b/>
          <w:sz w:val="28"/>
          <w:szCs w:val="28"/>
        </w:rPr>
        <w:t>: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профилактическая деятельность:</w:t>
      </w:r>
    </w:p>
    <w:p w:rsidR="00F038AD" w:rsidRPr="00AA5B62" w:rsidRDefault="00F038AD" w:rsidP="00F038AD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038AD" w:rsidRPr="00AA5B62" w:rsidRDefault="00F038AD" w:rsidP="00F038AD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участие в проведении профилактических медицинских осмотров, диспансеризации, диспансерного наблюдения;</w:t>
      </w:r>
    </w:p>
    <w:p w:rsidR="00F038AD" w:rsidRPr="00AA5B62" w:rsidRDefault="00F038AD" w:rsidP="00F038AD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</w:t>
      </w:r>
      <w:r w:rsidRPr="00AA5B62">
        <w:rPr>
          <w:sz w:val="28"/>
          <w:szCs w:val="28"/>
        </w:rPr>
        <w:t>о</w:t>
      </w:r>
      <w:r w:rsidRPr="00AA5B62">
        <w:rPr>
          <w:sz w:val="28"/>
          <w:szCs w:val="28"/>
        </w:rPr>
        <w:t>стояние их здоровья;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диагностическая деятельность:</w:t>
      </w:r>
    </w:p>
    <w:p w:rsidR="00F038AD" w:rsidRPr="00AA5B62" w:rsidRDefault="00F038AD" w:rsidP="00F038AD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диагностика стоматологических заболеваний и патологических состояний пациентов;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диагностика неотложных состояний;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lastRenderedPageBreak/>
        <w:t>проведение экспертизы временной нетрудоспособности и участие в иных видах медицинской экспертизы;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лечебная деятельность:</w:t>
      </w:r>
    </w:p>
    <w:p w:rsidR="00CA4DB8" w:rsidRPr="00AA5B62" w:rsidRDefault="00CA4DB8" w:rsidP="00CA4DB8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оказани</w:t>
      </w:r>
      <w:r w:rsidR="00AD7290" w:rsidRPr="00AA5B62">
        <w:rPr>
          <w:rFonts w:ascii="Times New Roman" w:hAnsi="Times New Roman" w:cs="Times New Roman"/>
          <w:sz w:val="28"/>
          <w:szCs w:val="28"/>
        </w:rPr>
        <w:t>е</w:t>
      </w:r>
      <w:r w:rsidRPr="00AA5B62">
        <w:rPr>
          <w:rFonts w:ascii="Times New Roman" w:hAnsi="Times New Roman" w:cs="Times New Roman"/>
          <w:sz w:val="28"/>
          <w:szCs w:val="28"/>
        </w:rPr>
        <w:t xml:space="preserve"> стоматологической помощи в амбулаторных условиях и условиях дневного стационара;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участие в оказани</w:t>
      </w:r>
      <w:r w:rsidR="00F038AD" w:rsidRPr="00AA5B62">
        <w:rPr>
          <w:sz w:val="28"/>
          <w:szCs w:val="28"/>
        </w:rPr>
        <w:t>и</w:t>
      </w:r>
      <w:r w:rsidRPr="00AA5B62">
        <w:rPr>
          <w:sz w:val="28"/>
          <w:szCs w:val="28"/>
        </w:rPr>
        <w:t xml:space="preserve"> медицинской помощи при чрезвычайных ситуациях, в том числе участие в медицинской эвакуации;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реабилитационная деятельность: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участие в проведени</w:t>
      </w:r>
      <w:r w:rsidR="00AD7290" w:rsidRPr="00AA5B62">
        <w:rPr>
          <w:sz w:val="28"/>
          <w:szCs w:val="28"/>
        </w:rPr>
        <w:t>и</w:t>
      </w:r>
      <w:r w:rsidRPr="00AA5B62">
        <w:rPr>
          <w:sz w:val="28"/>
          <w:szCs w:val="28"/>
        </w:rPr>
        <w:t xml:space="preserve"> медицинской реабилитации и санаторно-курортного лечения пациентов со стоматологическими заболеваниями;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психолого-педагогическая деятельность:</w:t>
      </w:r>
    </w:p>
    <w:p w:rsidR="00A2338C" w:rsidRPr="00AA5B62" w:rsidRDefault="00A2338C" w:rsidP="00A2338C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2338C" w:rsidRPr="00AA5B62" w:rsidRDefault="00A2338C" w:rsidP="00A2338C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обучение пациентов основным гигиеническим мероприятиям оздоровительного характера, способствующим профилактике возникновения стоматологических заболеваний и укреплению здоровья;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организационно-управленческая деятельность:</w:t>
      </w:r>
    </w:p>
    <w:p w:rsidR="00A2338C" w:rsidRPr="00AA5B62" w:rsidRDefault="00A2338C" w:rsidP="00A2338C">
      <w:pPr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A5B62">
        <w:rPr>
          <w:sz w:val="28"/>
          <w:szCs w:val="28"/>
        </w:rP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A2338C" w:rsidRPr="00AA5B62" w:rsidRDefault="00A2338C" w:rsidP="00A2338C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</w:t>
      </w:r>
      <w:r w:rsidRPr="00AA5B62">
        <w:rPr>
          <w:sz w:val="28"/>
          <w:szCs w:val="28"/>
        </w:rPr>
        <w:t>о</w:t>
      </w:r>
      <w:r w:rsidRPr="00AA5B62">
        <w:rPr>
          <w:sz w:val="28"/>
          <w:szCs w:val="28"/>
        </w:rPr>
        <w:t>нала;</w:t>
      </w:r>
    </w:p>
    <w:p w:rsidR="00A2338C" w:rsidRPr="00AA5B62" w:rsidRDefault="00A2338C" w:rsidP="00A2338C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ведение медицинской документации в медицинских организациях;</w:t>
      </w:r>
    </w:p>
    <w:p w:rsidR="00A2338C" w:rsidRPr="00AA5B62" w:rsidRDefault="00A2338C" w:rsidP="00A2338C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организация проведения медицинской экспертизы;</w:t>
      </w:r>
    </w:p>
    <w:p w:rsidR="00A2338C" w:rsidRPr="00AA5B62" w:rsidRDefault="00A2338C" w:rsidP="00A2338C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участие в организации оценки качества оказания стоматологической помощи пациентам;</w:t>
      </w:r>
    </w:p>
    <w:p w:rsidR="00A2338C" w:rsidRPr="00AA5B62" w:rsidRDefault="00A2338C" w:rsidP="00A2338C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соблюдение основных требований информационной безопасности;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lastRenderedPageBreak/>
        <w:t>научно-исследовательская деятельность: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CA4DB8" w:rsidRPr="00AA5B62" w:rsidRDefault="00CA4DB8" w:rsidP="00CA4DB8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DC6003" w:rsidRPr="00AA5B62" w:rsidRDefault="00DC6003" w:rsidP="00B66023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B66023" w:rsidRPr="00AA5B62" w:rsidDel="00A61060" w:rsidRDefault="00B66023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AA5B62">
        <w:rPr>
          <w:b/>
          <w:bCs/>
          <w:iCs/>
          <w:sz w:val="28"/>
          <w:szCs w:val="28"/>
          <w:lang w:val="en-US"/>
        </w:rPr>
        <w:t>V</w:t>
      </w:r>
      <w:r w:rsidRPr="00AA5B6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B66023" w:rsidRPr="00AA5B62" w:rsidRDefault="00B66023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AA5B62">
        <w:rPr>
          <w:b/>
          <w:bCs/>
          <w:iCs/>
          <w:sz w:val="28"/>
          <w:szCs w:val="28"/>
        </w:rPr>
        <w:t xml:space="preserve">ПРОГРАММ </w:t>
      </w:r>
      <w:r w:rsidR="00CD4D9D" w:rsidRPr="00AA5B62">
        <w:rPr>
          <w:b/>
          <w:bCs/>
          <w:iCs/>
          <w:sz w:val="28"/>
          <w:szCs w:val="28"/>
        </w:rPr>
        <w:t>СПЕЦИАЛИ</w:t>
      </w:r>
      <w:r w:rsidR="003D028E" w:rsidRPr="00AA5B62">
        <w:rPr>
          <w:b/>
          <w:bCs/>
          <w:iCs/>
          <w:sz w:val="28"/>
          <w:szCs w:val="28"/>
        </w:rPr>
        <w:t>ТЕТА</w:t>
      </w:r>
    </w:p>
    <w:p w:rsidR="00175591" w:rsidRPr="00AA5B62" w:rsidRDefault="00B82E80" w:rsidP="00175591">
      <w:pPr>
        <w:suppressAutoHyphens/>
        <w:spacing w:line="360" w:lineRule="auto"/>
        <w:jc w:val="center"/>
        <w:rPr>
          <w:b/>
          <w:sz w:val="28"/>
        </w:rPr>
      </w:pPr>
      <w:r w:rsidRPr="00AA5B62">
        <w:rPr>
          <w:b/>
          <w:bCs/>
          <w:iCs/>
          <w:sz w:val="28"/>
          <w:szCs w:val="28"/>
        </w:rPr>
        <w:t xml:space="preserve">ПО СПЕЦИАЛЬНОСТИ </w:t>
      </w:r>
      <w:r w:rsidR="00175591" w:rsidRPr="00AA5B62">
        <w:rPr>
          <w:b/>
          <w:sz w:val="28"/>
        </w:rPr>
        <w:t xml:space="preserve">ХХХ </w:t>
      </w:r>
      <w:r w:rsidR="00D56EA1" w:rsidRPr="00AA5B62">
        <w:rPr>
          <w:b/>
          <w:sz w:val="28"/>
        </w:rPr>
        <w:t>СТОМАТОЛОГИЯ</w:t>
      </w:r>
    </w:p>
    <w:p w:rsidR="00B66023" w:rsidRPr="00AA5B62" w:rsidRDefault="00B66023" w:rsidP="000B247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5.1</w:t>
      </w:r>
      <w:r w:rsidRPr="00AA5B62">
        <w:rPr>
          <w:sz w:val="28"/>
          <w:szCs w:val="28"/>
        </w:rPr>
        <w:t>. В результате освоения программ</w:t>
      </w:r>
      <w:r w:rsidR="00F45918" w:rsidRPr="00AA5B62">
        <w:rPr>
          <w:sz w:val="28"/>
          <w:szCs w:val="28"/>
        </w:rPr>
        <w:t>ы</w:t>
      </w:r>
      <w:r w:rsidRPr="00AA5B62">
        <w:rPr>
          <w:sz w:val="28"/>
          <w:szCs w:val="28"/>
        </w:rPr>
        <w:t xml:space="preserve"> </w:t>
      </w:r>
      <w:r w:rsidR="00CD4D9D" w:rsidRPr="00AA5B62">
        <w:rPr>
          <w:sz w:val="28"/>
          <w:szCs w:val="28"/>
        </w:rPr>
        <w:t>специали</w:t>
      </w:r>
      <w:r w:rsidR="0009113B" w:rsidRPr="00AA5B62">
        <w:rPr>
          <w:sz w:val="28"/>
          <w:szCs w:val="28"/>
        </w:rPr>
        <w:t>тета</w:t>
      </w:r>
      <w:r w:rsidR="00CD4D9D" w:rsidRPr="00AA5B62">
        <w:rPr>
          <w:sz w:val="28"/>
          <w:szCs w:val="28"/>
        </w:rPr>
        <w:t xml:space="preserve"> </w:t>
      </w:r>
      <w:r w:rsidRPr="00AA5B62">
        <w:rPr>
          <w:sz w:val="28"/>
          <w:szCs w:val="28"/>
        </w:rPr>
        <w:t>у выпускник</w:t>
      </w:r>
      <w:r w:rsidR="00F45918" w:rsidRPr="00AA5B62">
        <w:rPr>
          <w:sz w:val="28"/>
          <w:szCs w:val="28"/>
        </w:rPr>
        <w:t>а</w:t>
      </w:r>
      <w:r w:rsidRPr="00AA5B62">
        <w:rPr>
          <w:sz w:val="28"/>
          <w:szCs w:val="28"/>
        </w:rPr>
        <w:t xml:space="preserve"> должны быть сформированы </w:t>
      </w:r>
      <w:r w:rsidR="003D028E" w:rsidRPr="00AA5B62">
        <w:rPr>
          <w:sz w:val="28"/>
          <w:szCs w:val="28"/>
        </w:rPr>
        <w:t>общекультурные</w:t>
      </w:r>
      <w:r w:rsidRPr="00AA5B62">
        <w:rPr>
          <w:sz w:val="28"/>
          <w:szCs w:val="28"/>
        </w:rPr>
        <w:t>, общепрофессиональные</w:t>
      </w:r>
      <w:r w:rsidR="000B247B" w:rsidRPr="00AA5B62">
        <w:rPr>
          <w:sz w:val="28"/>
          <w:szCs w:val="28"/>
        </w:rPr>
        <w:t xml:space="preserve"> и</w:t>
      </w:r>
      <w:r w:rsidR="003D028E" w:rsidRPr="00AA5B62">
        <w:rPr>
          <w:sz w:val="28"/>
          <w:szCs w:val="28"/>
        </w:rPr>
        <w:t xml:space="preserve"> профессиональные</w:t>
      </w:r>
      <w:r w:rsidRPr="00AA5B62">
        <w:rPr>
          <w:sz w:val="28"/>
          <w:szCs w:val="28"/>
        </w:rPr>
        <w:t xml:space="preserve"> компетенции</w:t>
      </w:r>
      <w:r w:rsidR="000B247B" w:rsidRPr="00AA5B62">
        <w:rPr>
          <w:sz w:val="28"/>
          <w:szCs w:val="28"/>
        </w:rPr>
        <w:t>.</w:t>
      </w:r>
    </w:p>
    <w:p w:rsidR="00B66023" w:rsidRPr="00AA5B62" w:rsidRDefault="00B66023" w:rsidP="00B66023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AA5B62">
        <w:rPr>
          <w:rFonts w:ascii="Times New Roman" w:hAnsi="Times New Roman"/>
          <w:b/>
          <w:szCs w:val="28"/>
          <w:lang w:val="ru-RU"/>
        </w:rPr>
        <w:t>5.2.</w:t>
      </w:r>
      <w:r w:rsidRPr="00AA5B62">
        <w:rPr>
          <w:rFonts w:ascii="Times New Roman" w:hAnsi="Times New Roman"/>
          <w:szCs w:val="28"/>
          <w:lang w:val="ru-RU"/>
        </w:rPr>
        <w:t xml:space="preserve"> </w:t>
      </w:r>
      <w:r w:rsidRPr="00AA5B62">
        <w:rPr>
          <w:rFonts w:ascii="Times New Roman" w:hAnsi="Times New Roman"/>
          <w:szCs w:val="28"/>
        </w:rPr>
        <w:t>Выпускник</w:t>
      </w:r>
      <w:r w:rsidRPr="00AA5B62">
        <w:rPr>
          <w:rFonts w:ascii="Times New Roman" w:hAnsi="Times New Roman"/>
          <w:szCs w:val="28"/>
          <w:lang w:val="ru-RU"/>
        </w:rPr>
        <w:t xml:space="preserve"> программ</w:t>
      </w:r>
      <w:r w:rsidR="00F45918" w:rsidRPr="00AA5B62">
        <w:rPr>
          <w:rFonts w:ascii="Times New Roman" w:hAnsi="Times New Roman"/>
          <w:szCs w:val="28"/>
          <w:lang w:val="ru-RU"/>
        </w:rPr>
        <w:t>ы</w:t>
      </w:r>
      <w:r w:rsidRPr="00AA5B62">
        <w:rPr>
          <w:rFonts w:ascii="Times New Roman" w:hAnsi="Times New Roman"/>
          <w:szCs w:val="28"/>
          <w:lang w:val="ru-RU"/>
        </w:rPr>
        <w:t xml:space="preserve"> </w:t>
      </w:r>
      <w:r w:rsidR="00CD4D9D" w:rsidRPr="00AA5B62">
        <w:rPr>
          <w:rFonts w:ascii="Times New Roman" w:hAnsi="Times New Roman"/>
          <w:szCs w:val="28"/>
          <w:lang w:val="ru-RU"/>
        </w:rPr>
        <w:t>специали</w:t>
      </w:r>
      <w:r w:rsidR="0009113B" w:rsidRPr="00AA5B62">
        <w:rPr>
          <w:rFonts w:ascii="Times New Roman" w:hAnsi="Times New Roman"/>
          <w:szCs w:val="28"/>
          <w:lang w:val="ru-RU"/>
        </w:rPr>
        <w:t>тета</w:t>
      </w:r>
      <w:r w:rsidRPr="00AA5B62">
        <w:rPr>
          <w:rFonts w:ascii="Times New Roman" w:hAnsi="Times New Roman"/>
          <w:szCs w:val="28"/>
        </w:rPr>
        <w:t xml:space="preserve"> долж</w:t>
      </w:r>
      <w:r w:rsidR="00F45918" w:rsidRPr="00AA5B62">
        <w:rPr>
          <w:rFonts w:ascii="Times New Roman" w:hAnsi="Times New Roman"/>
          <w:szCs w:val="28"/>
          <w:lang w:val="ru-RU"/>
        </w:rPr>
        <w:t>е</w:t>
      </w:r>
      <w:r w:rsidRPr="00AA5B62">
        <w:rPr>
          <w:rFonts w:ascii="Times New Roman" w:hAnsi="Times New Roman"/>
          <w:szCs w:val="28"/>
        </w:rPr>
        <w:t>н</w:t>
      </w:r>
      <w:r w:rsidRPr="00AA5B62">
        <w:rPr>
          <w:rFonts w:ascii="Times New Roman" w:hAnsi="Times New Roman"/>
          <w:szCs w:val="28"/>
          <w:lang w:val="ru-RU"/>
        </w:rPr>
        <w:t xml:space="preserve"> </w:t>
      </w:r>
      <w:r w:rsidRPr="00AA5B62">
        <w:rPr>
          <w:rFonts w:ascii="Times New Roman" w:hAnsi="Times New Roman"/>
          <w:szCs w:val="28"/>
        </w:rPr>
        <w:t>обладать</w:t>
      </w:r>
      <w:r w:rsidRPr="00AA5B62">
        <w:rPr>
          <w:rFonts w:ascii="Times New Roman" w:hAnsi="Times New Roman"/>
          <w:szCs w:val="28"/>
          <w:lang w:val="ru-RU"/>
        </w:rPr>
        <w:t xml:space="preserve"> </w:t>
      </w:r>
      <w:r w:rsidRPr="00AA5B62">
        <w:rPr>
          <w:rFonts w:ascii="Times New Roman" w:hAnsi="Times New Roman"/>
          <w:szCs w:val="28"/>
        </w:rPr>
        <w:t xml:space="preserve">следующими </w:t>
      </w:r>
      <w:r w:rsidR="003D028E" w:rsidRPr="00AA5B62">
        <w:rPr>
          <w:rFonts w:ascii="Times New Roman" w:hAnsi="Times New Roman"/>
          <w:b/>
          <w:szCs w:val="28"/>
          <w:lang w:val="ru-RU"/>
        </w:rPr>
        <w:t>общекультурными</w:t>
      </w:r>
      <w:r w:rsidRPr="00AA5B62">
        <w:rPr>
          <w:rFonts w:ascii="Times New Roman" w:hAnsi="Times New Roman"/>
          <w:b/>
          <w:szCs w:val="28"/>
          <w:lang w:val="ru-RU"/>
        </w:rPr>
        <w:t xml:space="preserve"> </w:t>
      </w:r>
      <w:r w:rsidRPr="00AA5B62">
        <w:rPr>
          <w:rFonts w:ascii="Times New Roman" w:hAnsi="Times New Roman"/>
          <w:b/>
          <w:szCs w:val="28"/>
        </w:rPr>
        <w:t>компетенциями (</w:t>
      </w:r>
      <w:r w:rsidR="003D028E" w:rsidRPr="00AA5B62">
        <w:rPr>
          <w:rFonts w:ascii="Times New Roman" w:hAnsi="Times New Roman"/>
          <w:b/>
          <w:szCs w:val="28"/>
          <w:lang w:val="ru-RU"/>
        </w:rPr>
        <w:t>О</w:t>
      </w:r>
      <w:r w:rsidRPr="00AA5B62">
        <w:rPr>
          <w:rFonts w:ascii="Times New Roman" w:hAnsi="Times New Roman"/>
          <w:b/>
          <w:szCs w:val="28"/>
        </w:rPr>
        <w:t xml:space="preserve">К): </w:t>
      </w:r>
    </w:p>
    <w:p w:rsidR="009219C0" w:rsidRPr="00AA5B62" w:rsidRDefault="009219C0" w:rsidP="009219C0">
      <w:pPr>
        <w:pStyle w:val="affc"/>
        <w:spacing w:line="360" w:lineRule="auto"/>
        <w:ind w:left="357" w:firstLine="351"/>
        <w:contextualSpacing/>
        <w:jc w:val="both"/>
        <w:rPr>
          <w:szCs w:val="28"/>
        </w:rPr>
      </w:pPr>
      <w:r w:rsidRPr="00AA5B62">
        <w:rPr>
          <w:szCs w:val="28"/>
        </w:rPr>
        <w:t>способность к абстрактному мышлению, анализу, синтезу (ОК-1);</w:t>
      </w:r>
    </w:p>
    <w:p w:rsidR="009219C0" w:rsidRPr="00AA5B62" w:rsidRDefault="009219C0" w:rsidP="009219C0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AA5B62">
        <w:rPr>
          <w:szCs w:val="28"/>
        </w:rPr>
        <w:t>способность использовать основы философских знаний для формирования мировоззренческой позиции (ОК-2);</w:t>
      </w:r>
    </w:p>
    <w:p w:rsidR="009219C0" w:rsidRPr="00AA5B62" w:rsidRDefault="009219C0" w:rsidP="009219C0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AA5B62">
        <w:rPr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(ОК- 3);</w:t>
      </w:r>
    </w:p>
    <w:p w:rsidR="009219C0" w:rsidRPr="00AA5B62" w:rsidRDefault="009219C0" w:rsidP="009219C0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AA5B62">
        <w:rPr>
          <w:szCs w:val="28"/>
        </w:rPr>
        <w:t>способность действовать в нестандартных ситуациях, нести социальную и этическую ответственность за принятые решения (ОК-4);</w:t>
      </w:r>
    </w:p>
    <w:p w:rsidR="009219C0" w:rsidRPr="00AA5B62" w:rsidRDefault="009219C0" w:rsidP="009219C0">
      <w:pPr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готовность к саморазвитию, самореализации, самообразованию, использованию творческого потенциала (ОК-5);</w:t>
      </w:r>
    </w:p>
    <w:p w:rsidR="009219C0" w:rsidRPr="00AA5B62" w:rsidRDefault="009219C0" w:rsidP="009219C0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AA5B62">
        <w:rPr>
          <w:szCs w:val="28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9219C0" w:rsidRPr="00AA5B62" w:rsidRDefault="009219C0" w:rsidP="009219C0">
      <w:pPr>
        <w:pStyle w:val="affc"/>
        <w:spacing w:line="360" w:lineRule="auto"/>
        <w:ind w:left="0" w:firstLine="708"/>
        <w:contextualSpacing/>
        <w:jc w:val="both"/>
        <w:rPr>
          <w:color w:val="000000"/>
          <w:szCs w:val="28"/>
        </w:rPr>
      </w:pPr>
      <w:r w:rsidRPr="00AA5B62">
        <w:rPr>
          <w:color w:val="000000"/>
          <w:szCs w:val="28"/>
        </w:rPr>
        <w:lastRenderedPageBreak/>
        <w:t>готовность использовать приемы первой помощи, методы защиты в условиях чрезвычайных ситуаций (ОК-7);</w:t>
      </w:r>
    </w:p>
    <w:p w:rsidR="009219C0" w:rsidRPr="00AA5B62" w:rsidRDefault="009219C0" w:rsidP="009219C0">
      <w:pPr>
        <w:pStyle w:val="affc"/>
        <w:spacing w:line="360" w:lineRule="auto"/>
        <w:ind w:left="0" w:firstLine="708"/>
        <w:contextualSpacing/>
        <w:jc w:val="both"/>
        <w:rPr>
          <w:b/>
          <w:szCs w:val="28"/>
        </w:rPr>
      </w:pPr>
      <w:r w:rsidRPr="00AA5B62">
        <w:rPr>
          <w:szCs w:val="28"/>
        </w:rPr>
        <w:t>готовность к работе в коллективе, толерантно воспринимать социальные, этнические, конфессиональные и культурные различия (ОК-8).</w:t>
      </w:r>
    </w:p>
    <w:p w:rsidR="00B66023" w:rsidRPr="00AA5B62" w:rsidRDefault="00B66023" w:rsidP="00C530DB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AA5B62">
        <w:rPr>
          <w:rFonts w:ascii="Times New Roman" w:hAnsi="Times New Roman"/>
          <w:b/>
          <w:szCs w:val="28"/>
        </w:rPr>
        <w:t>5.</w:t>
      </w:r>
      <w:r w:rsidRPr="00AA5B62">
        <w:rPr>
          <w:rFonts w:ascii="Times New Roman" w:hAnsi="Times New Roman"/>
          <w:b/>
          <w:szCs w:val="28"/>
          <w:lang w:val="ru-RU"/>
        </w:rPr>
        <w:t>3</w:t>
      </w:r>
      <w:r w:rsidRPr="00AA5B62">
        <w:rPr>
          <w:rFonts w:ascii="Times New Roman" w:hAnsi="Times New Roman"/>
          <w:b/>
          <w:szCs w:val="28"/>
        </w:rPr>
        <w:t>.</w:t>
      </w:r>
      <w:r w:rsidRPr="00AA5B62">
        <w:rPr>
          <w:rFonts w:ascii="Times New Roman" w:hAnsi="Times New Roman"/>
          <w:szCs w:val="28"/>
        </w:rPr>
        <w:t xml:space="preserve"> Выпускник</w:t>
      </w:r>
      <w:r w:rsidRPr="00AA5B62">
        <w:rPr>
          <w:rFonts w:ascii="Times New Roman" w:hAnsi="Times New Roman"/>
          <w:szCs w:val="28"/>
          <w:lang w:val="ru-RU"/>
        </w:rPr>
        <w:t xml:space="preserve"> программ</w:t>
      </w:r>
      <w:r w:rsidR="00F45918" w:rsidRPr="00AA5B62">
        <w:rPr>
          <w:rFonts w:ascii="Times New Roman" w:hAnsi="Times New Roman"/>
          <w:szCs w:val="28"/>
          <w:lang w:val="ru-RU"/>
        </w:rPr>
        <w:t>ы</w:t>
      </w:r>
      <w:r w:rsidRPr="00AA5B62">
        <w:rPr>
          <w:rFonts w:ascii="Times New Roman" w:hAnsi="Times New Roman"/>
          <w:szCs w:val="28"/>
          <w:lang w:val="ru-RU"/>
        </w:rPr>
        <w:t xml:space="preserve"> </w:t>
      </w:r>
      <w:r w:rsidR="00CD4D9D" w:rsidRPr="00AA5B62">
        <w:rPr>
          <w:rFonts w:ascii="Times New Roman" w:hAnsi="Times New Roman"/>
          <w:szCs w:val="28"/>
          <w:lang w:val="ru-RU"/>
        </w:rPr>
        <w:t>специали</w:t>
      </w:r>
      <w:r w:rsidR="0009113B" w:rsidRPr="00AA5B62">
        <w:rPr>
          <w:rFonts w:ascii="Times New Roman" w:hAnsi="Times New Roman"/>
          <w:szCs w:val="28"/>
          <w:lang w:val="ru-RU"/>
        </w:rPr>
        <w:t>тета</w:t>
      </w:r>
      <w:r w:rsidRPr="00AA5B62">
        <w:rPr>
          <w:rFonts w:ascii="Times New Roman" w:hAnsi="Times New Roman"/>
          <w:szCs w:val="28"/>
        </w:rPr>
        <w:t xml:space="preserve"> долж</w:t>
      </w:r>
      <w:r w:rsidR="00F45918" w:rsidRPr="00AA5B62">
        <w:rPr>
          <w:rFonts w:ascii="Times New Roman" w:hAnsi="Times New Roman"/>
          <w:szCs w:val="28"/>
          <w:lang w:val="ru-RU"/>
        </w:rPr>
        <w:t>е</w:t>
      </w:r>
      <w:r w:rsidRPr="00AA5B62">
        <w:rPr>
          <w:rFonts w:ascii="Times New Roman" w:hAnsi="Times New Roman"/>
          <w:szCs w:val="28"/>
        </w:rPr>
        <w:t>н</w:t>
      </w:r>
      <w:r w:rsidR="00C530DB" w:rsidRPr="00AA5B62">
        <w:rPr>
          <w:rFonts w:ascii="Times New Roman" w:hAnsi="Times New Roman"/>
          <w:szCs w:val="28"/>
          <w:lang w:val="ru-RU"/>
        </w:rPr>
        <w:t xml:space="preserve"> </w:t>
      </w:r>
      <w:r w:rsidRPr="00AA5B62">
        <w:rPr>
          <w:rFonts w:ascii="Times New Roman" w:hAnsi="Times New Roman"/>
          <w:szCs w:val="28"/>
        </w:rPr>
        <w:t>обладать</w:t>
      </w:r>
      <w:r w:rsidR="00B605B2" w:rsidRPr="00AA5B62">
        <w:rPr>
          <w:rFonts w:ascii="Times New Roman" w:hAnsi="Times New Roman"/>
          <w:szCs w:val="28"/>
          <w:lang w:val="ru-RU"/>
        </w:rPr>
        <w:t xml:space="preserve"> </w:t>
      </w:r>
      <w:r w:rsidRPr="00AA5B62">
        <w:rPr>
          <w:rFonts w:ascii="Times New Roman" w:hAnsi="Times New Roman"/>
          <w:szCs w:val="28"/>
        </w:rPr>
        <w:t xml:space="preserve">следующими </w:t>
      </w:r>
      <w:r w:rsidRPr="00AA5B62">
        <w:rPr>
          <w:rFonts w:ascii="Times New Roman" w:hAnsi="Times New Roman"/>
          <w:b/>
          <w:szCs w:val="24"/>
          <w:lang w:val="ru-RU"/>
        </w:rPr>
        <w:t>общепрофессиональными компетенциями (ОПК)</w:t>
      </w:r>
      <w:r w:rsidR="00375670" w:rsidRPr="00AA5B62">
        <w:rPr>
          <w:rFonts w:ascii="Times New Roman" w:hAnsi="Times New Roman"/>
          <w:b/>
          <w:szCs w:val="24"/>
          <w:lang w:val="ru-RU"/>
        </w:rPr>
        <w:t>:</w:t>
      </w:r>
    </w:p>
    <w:p w:rsidR="009219C0" w:rsidRPr="00AA5B62" w:rsidRDefault="009219C0" w:rsidP="009219C0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AA5B62">
        <w:rPr>
          <w:szCs w:val="28"/>
        </w:rPr>
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9219C0" w:rsidRPr="00AA5B62" w:rsidRDefault="009219C0" w:rsidP="009219C0">
      <w:pPr>
        <w:pStyle w:val="affc"/>
        <w:spacing w:line="360" w:lineRule="auto"/>
        <w:ind w:left="0" w:firstLine="708"/>
        <w:contextualSpacing/>
        <w:jc w:val="both"/>
        <w:rPr>
          <w:b/>
          <w:szCs w:val="28"/>
        </w:rPr>
      </w:pPr>
      <w:r w:rsidRPr="00AA5B62">
        <w:rPr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9219C0" w:rsidRPr="00AA5B62" w:rsidRDefault="009219C0" w:rsidP="009219C0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AA5B62">
        <w:rPr>
          <w:szCs w:val="28"/>
        </w:rPr>
        <w:t>способность использовать основы экономических и правовых знаний в профессиональной деятельности (ОПК-3);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способность и готовность реализовать этические и деонтологические принципы в профессиональной деятельности (ОПК-4);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способность и готовность анализировать результаты собственной деятельности для предотвращения профессиональных ошибок (ОПК-5);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ведению медицинской документации (ОПК-6);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lastRenderedPageBreak/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9219C0" w:rsidRPr="00AA5B62" w:rsidRDefault="009219C0" w:rsidP="009219C0">
      <w:pPr>
        <w:pStyle w:val="ConsPlusNormal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обеспечению организации ухода за больными и оказани</w:t>
      </w:r>
      <w:r w:rsidR="00AD7290" w:rsidRPr="00AA5B62">
        <w:rPr>
          <w:rFonts w:ascii="Times New Roman" w:hAnsi="Times New Roman" w:cs="Times New Roman"/>
          <w:sz w:val="28"/>
          <w:szCs w:val="28"/>
        </w:rPr>
        <w:t>ю</w:t>
      </w:r>
      <w:r w:rsidRPr="00AA5B62">
        <w:rPr>
          <w:rFonts w:ascii="Times New Roman" w:hAnsi="Times New Roman" w:cs="Times New Roman"/>
          <w:sz w:val="28"/>
          <w:szCs w:val="28"/>
        </w:rPr>
        <w:t xml:space="preserve"> первичной доврачебной медико-санитарной помощи (ОПК-10);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B66023" w:rsidRPr="00AA5B62" w:rsidRDefault="00B66023" w:rsidP="00C8125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AA5B62">
        <w:rPr>
          <w:rFonts w:ascii="Times New Roman" w:hAnsi="Times New Roman"/>
          <w:b/>
          <w:szCs w:val="28"/>
        </w:rPr>
        <w:t>5.</w:t>
      </w:r>
      <w:r w:rsidRPr="00AA5B62">
        <w:rPr>
          <w:rFonts w:ascii="Times New Roman" w:hAnsi="Times New Roman"/>
          <w:b/>
          <w:szCs w:val="28"/>
          <w:lang w:val="ru-RU"/>
        </w:rPr>
        <w:t>4</w:t>
      </w:r>
      <w:r w:rsidRPr="00AA5B62">
        <w:rPr>
          <w:rFonts w:ascii="Times New Roman" w:hAnsi="Times New Roman"/>
          <w:b/>
          <w:szCs w:val="28"/>
        </w:rPr>
        <w:t>.</w:t>
      </w:r>
      <w:r w:rsidRPr="00AA5B62">
        <w:rPr>
          <w:rFonts w:ascii="Times New Roman" w:hAnsi="Times New Roman"/>
          <w:szCs w:val="28"/>
        </w:rPr>
        <w:t xml:space="preserve"> Выпускник</w:t>
      </w:r>
      <w:r w:rsidRPr="00AA5B62">
        <w:rPr>
          <w:rFonts w:ascii="Times New Roman" w:hAnsi="Times New Roman"/>
          <w:szCs w:val="28"/>
          <w:lang w:val="ru-RU"/>
        </w:rPr>
        <w:t xml:space="preserve"> программ</w:t>
      </w:r>
      <w:r w:rsidR="00F45918" w:rsidRPr="00AA5B62">
        <w:rPr>
          <w:rFonts w:ascii="Times New Roman" w:hAnsi="Times New Roman"/>
          <w:szCs w:val="28"/>
          <w:lang w:val="ru-RU"/>
        </w:rPr>
        <w:t>ы</w:t>
      </w:r>
      <w:r w:rsidRPr="00AA5B62">
        <w:rPr>
          <w:rFonts w:ascii="Times New Roman" w:hAnsi="Times New Roman"/>
          <w:szCs w:val="28"/>
          <w:lang w:val="ru-RU"/>
        </w:rPr>
        <w:t xml:space="preserve"> </w:t>
      </w:r>
      <w:r w:rsidR="00C530DB" w:rsidRPr="00AA5B62">
        <w:rPr>
          <w:rFonts w:ascii="Times New Roman" w:hAnsi="Times New Roman"/>
          <w:szCs w:val="28"/>
          <w:lang w:val="ru-RU"/>
        </w:rPr>
        <w:t>специали</w:t>
      </w:r>
      <w:r w:rsidR="0009113B" w:rsidRPr="00AA5B62">
        <w:rPr>
          <w:rFonts w:ascii="Times New Roman" w:hAnsi="Times New Roman"/>
          <w:szCs w:val="28"/>
          <w:lang w:val="ru-RU"/>
        </w:rPr>
        <w:t>тета</w:t>
      </w:r>
      <w:r w:rsidRPr="00AA5B62">
        <w:rPr>
          <w:rFonts w:ascii="Times New Roman" w:hAnsi="Times New Roman"/>
          <w:szCs w:val="28"/>
        </w:rPr>
        <w:t xml:space="preserve"> долж</w:t>
      </w:r>
      <w:r w:rsidR="00F45918" w:rsidRPr="00AA5B62">
        <w:rPr>
          <w:rFonts w:ascii="Times New Roman" w:hAnsi="Times New Roman"/>
          <w:szCs w:val="28"/>
          <w:lang w:val="ru-RU"/>
        </w:rPr>
        <w:t>е</w:t>
      </w:r>
      <w:r w:rsidR="00571378" w:rsidRPr="00AA5B62">
        <w:rPr>
          <w:rFonts w:ascii="Times New Roman" w:hAnsi="Times New Roman"/>
          <w:szCs w:val="28"/>
          <w:lang w:val="ru-RU"/>
        </w:rPr>
        <w:t>н</w:t>
      </w:r>
      <w:r w:rsidRPr="00AA5B62">
        <w:rPr>
          <w:rFonts w:ascii="Times New Roman" w:hAnsi="Times New Roman"/>
          <w:szCs w:val="28"/>
          <w:lang w:val="ru-RU"/>
        </w:rPr>
        <w:t xml:space="preserve"> </w:t>
      </w:r>
      <w:r w:rsidRPr="00AA5B62">
        <w:rPr>
          <w:rFonts w:ascii="Times New Roman" w:hAnsi="Times New Roman"/>
          <w:szCs w:val="28"/>
        </w:rPr>
        <w:t>обладать</w:t>
      </w:r>
      <w:r w:rsidRPr="00AA5B62">
        <w:rPr>
          <w:rFonts w:ascii="Times New Roman" w:hAnsi="Times New Roman"/>
          <w:szCs w:val="28"/>
          <w:lang w:val="ru-RU"/>
        </w:rPr>
        <w:t xml:space="preserve"> </w:t>
      </w:r>
      <w:r w:rsidRPr="00AA5B62">
        <w:rPr>
          <w:rFonts w:ascii="Times New Roman" w:hAnsi="Times New Roman"/>
          <w:b/>
          <w:szCs w:val="24"/>
          <w:lang w:val="ru-RU"/>
        </w:rPr>
        <w:t>профе</w:t>
      </w:r>
      <w:r w:rsidR="00C81253" w:rsidRPr="00AA5B62">
        <w:rPr>
          <w:rFonts w:ascii="Times New Roman" w:hAnsi="Times New Roman"/>
          <w:b/>
          <w:szCs w:val="24"/>
          <w:lang w:val="ru-RU"/>
        </w:rPr>
        <w:t>ссиональн</w:t>
      </w:r>
      <w:r w:rsidR="00835CCB" w:rsidRPr="00AA5B62">
        <w:rPr>
          <w:rFonts w:ascii="Times New Roman" w:hAnsi="Times New Roman"/>
          <w:b/>
          <w:szCs w:val="24"/>
          <w:lang w:val="ru-RU"/>
        </w:rPr>
        <w:t>ыми</w:t>
      </w:r>
      <w:r w:rsidR="00024D46" w:rsidRPr="00AA5B62">
        <w:rPr>
          <w:rFonts w:ascii="Times New Roman" w:hAnsi="Times New Roman"/>
          <w:b/>
          <w:szCs w:val="24"/>
          <w:lang w:val="ru-RU"/>
        </w:rPr>
        <w:t xml:space="preserve"> </w:t>
      </w:r>
      <w:r w:rsidR="000C48DB" w:rsidRPr="00AA5B62">
        <w:rPr>
          <w:rFonts w:ascii="Times New Roman" w:hAnsi="Times New Roman"/>
          <w:b/>
          <w:szCs w:val="24"/>
          <w:lang w:val="ru-RU"/>
        </w:rPr>
        <w:t>компетенциями (</w:t>
      </w:r>
      <w:r w:rsidRPr="00AA5B62">
        <w:rPr>
          <w:rFonts w:ascii="Times New Roman" w:hAnsi="Times New Roman"/>
          <w:b/>
          <w:szCs w:val="24"/>
          <w:lang w:val="ru-RU"/>
        </w:rPr>
        <w:t xml:space="preserve">ПК), </w:t>
      </w:r>
      <w:r w:rsidRPr="00AA5B62">
        <w:rPr>
          <w:rFonts w:ascii="Times New Roman" w:hAnsi="Times New Roman"/>
          <w:szCs w:val="24"/>
          <w:lang w:val="ru-RU"/>
        </w:rPr>
        <w:t>соответствующими вид</w:t>
      </w:r>
      <w:r w:rsidR="00024D46" w:rsidRPr="00AA5B62">
        <w:rPr>
          <w:rFonts w:ascii="Times New Roman" w:hAnsi="Times New Roman"/>
          <w:szCs w:val="24"/>
          <w:lang w:val="ru-RU"/>
        </w:rPr>
        <w:t xml:space="preserve">у (видам) </w:t>
      </w:r>
      <w:r w:rsidRPr="00AA5B62">
        <w:rPr>
          <w:rFonts w:ascii="Times New Roman" w:hAnsi="Times New Roman"/>
          <w:szCs w:val="24"/>
          <w:lang w:val="ru-RU"/>
        </w:rPr>
        <w:t xml:space="preserve">профессиональной деятельности, </w:t>
      </w:r>
      <w:r w:rsidRPr="00AA5B62">
        <w:rPr>
          <w:szCs w:val="28"/>
        </w:rPr>
        <w:t>на котор</w:t>
      </w:r>
      <w:r w:rsidR="000D721E" w:rsidRPr="00AA5B62">
        <w:rPr>
          <w:szCs w:val="28"/>
          <w:lang w:val="ru-RU"/>
        </w:rPr>
        <w:t>ый</w:t>
      </w:r>
      <w:r w:rsidRPr="00AA5B62">
        <w:rPr>
          <w:szCs w:val="28"/>
        </w:rPr>
        <w:t xml:space="preserve"> (которые) ориентирована </w:t>
      </w:r>
      <w:r w:rsidR="00024D46" w:rsidRPr="00AA5B62">
        <w:rPr>
          <w:rFonts w:ascii="Times New Roman" w:hAnsi="Times New Roman"/>
          <w:szCs w:val="28"/>
          <w:lang w:val="ru-RU"/>
        </w:rPr>
        <w:t>программа специалитета</w:t>
      </w:r>
      <w:r w:rsidRPr="00AA5B62">
        <w:rPr>
          <w:szCs w:val="28"/>
          <w:lang w:val="ru-RU"/>
        </w:rPr>
        <w:t>: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62">
        <w:rPr>
          <w:rFonts w:ascii="Times New Roman" w:hAnsi="Times New Roman" w:cs="Times New Roman"/>
          <w:b/>
          <w:sz w:val="28"/>
          <w:szCs w:val="28"/>
        </w:rPr>
        <w:t>в профилактической деятельности: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219C0" w:rsidRPr="00AA5B62" w:rsidRDefault="00A2338C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способность и готовность к проведению профилактических медицинских осмотров, диспансеризации и осуществлению диспансерного наблюдения за п</w:t>
      </w:r>
      <w:r w:rsidR="009219C0" w:rsidRPr="00AA5B62">
        <w:rPr>
          <w:rFonts w:ascii="Times New Roman" w:hAnsi="Times New Roman" w:cs="Times New Roman"/>
          <w:sz w:val="28"/>
          <w:szCs w:val="28"/>
        </w:rPr>
        <w:t>ациентами со стоматологической патологией (ПК-2);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lastRenderedPageBreak/>
        <w:t>способность и 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62">
        <w:rPr>
          <w:rFonts w:ascii="Times New Roman" w:hAnsi="Times New Roman" w:cs="Times New Roman"/>
          <w:b/>
          <w:sz w:val="28"/>
          <w:szCs w:val="28"/>
        </w:rPr>
        <w:t>в диагностической деятельности:</w:t>
      </w:r>
    </w:p>
    <w:p w:rsidR="009219C0" w:rsidRPr="00AA5B62" w:rsidRDefault="009219C0" w:rsidP="009219C0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готовность к сбору и анализу жалоб пациента, данных ег</w:t>
      </w:r>
      <w:r w:rsidR="00B253B0" w:rsidRPr="00AA5B62">
        <w:rPr>
          <w:sz w:val="28"/>
          <w:szCs w:val="28"/>
        </w:rPr>
        <w:t xml:space="preserve">о анамнеза, </w:t>
      </w:r>
      <w:r w:rsidRPr="00AA5B62">
        <w:rPr>
          <w:sz w:val="28"/>
          <w:szCs w:val="28"/>
        </w:rPr>
        <w:t>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стоматологического заболевания (ПК-5);</w:t>
      </w:r>
    </w:p>
    <w:p w:rsidR="00B253B0" w:rsidRPr="00AA5B62" w:rsidRDefault="00336A93" w:rsidP="00B253B0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</w:t>
      </w:r>
      <w:r w:rsidRPr="00AA5B62">
        <w:rPr>
          <w:sz w:val="28"/>
          <w:szCs w:val="28"/>
        </w:rPr>
        <w:t>а</w:t>
      </w:r>
      <w:r w:rsidRPr="00AA5B62">
        <w:rPr>
          <w:sz w:val="28"/>
          <w:szCs w:val="28"/>
        </w:rPr>
        <w:t xml:space="preserve">тистической классификацией болезней и проблем, связанных со здоровьем (МКБ) </w:t>
      </w:r>
      <w:r w:rsidR="00B253B0" w:rsidRPr="00AA5B62">
        <w:rPr>
          <w:sz w:val="28"/>
          <w:szCs w:val="28"/>
        </w:rPr>
        <w:t>(ПК-6);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</w:t>
      </w:r>
      <w:r w:rsidR="008A460D" w:rsidRPr="00AA5B62">
        <w:rPr>
          <w:rFonts w:ascii="Times New Roman" w:hAnsi="Times New Roman" w:cs="Times New Roman"/>
          <w:sz w:val="28"/>
          <w:szCs w:val="28"/>
        </w:rPr>
        <w:t>7</w:t>
      </w:r>
      <w:r w:rsidRPr="00AA5B62">
        <w:rPr>
          <w:rFonts w:ascii="Times New Roman" w:hAnsi="Times New Roman" w:cs="Times New Roman"/>
          <w:sz w:val="28"/>
          <w:szCs w:val="28"/>
        </w:rPr>
        <w:t>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62">
        <w:rPr>
          <w:rFonts w:ascii="Times New Roman" w:hAnsi="Times New Roman" w:cs="Times New Roman"/>
          <w:b/>
          <w:sz w:val="28"/>
          <w:szCs w:val="28"/>
        </w:rPr>
        <w:t>в лечебной деятельности:</w:t>
      </w:r>
    </w:p>
    <w:p w:rsidR="00B253B0" w:rsidRPr="00AA5B62" w:rsidRDefault="00B253B0" w:rsidP="00B253B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 xml:space="preserve">способность к определению тактики ведения больных с различными </w:t>
      </w:r>
      <w:r w:rsidR="008A460D" w:rsidRPr="00AA5B62">
        <w:rPr>
          <w:rFonts w:ascii="Times New Roman" w:hAnsi="Times New Roman" w:cs="Times New Roman"/>
          <w:sz w:val="28"/>
          <w:szCs w:val="28"/>
        </w:rPr>
        <w:t>стоматологическими заболеваниями</w:t>
      </w:r>
      <w:r w:rsidRPr="00AA5B62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9219C0" w:rsidRPr="00AA5B62" w:rsidRDefault="009219C0" w:rsidP="009219C0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 xml:space="preserve">готовность к </w:t>
      </w:r>
      <w:r w:rsidR="008A460D" w:rsidRPr="00AA5B62">
        <w:rPr>
          <w:sz w:val="28"/>
          <w:szCs w:val="28"/>
        </w:rPr>
        <w:t xml:space="preserve">ведению и </w:t>
      </w:r>
      <w:r w:rsidRPr="00AA5B62">
        <w:rPr>
          <w:sz w:val="28"/>
          <w:szCs w:val="28"/>
        </w:rPr>
        <w:t>лечению пациентов со стоматологическими заболеваниями в амбулаторных условиях и условиях дневного стационара (ПК-</w:t>
      </w:r>
      <w:r w:rsidR="008A460D" w:rsidRPr="00AA5B62">
        <w:rPr>
          <w:sz w:val="28"/>
          <w:szCs w:val="28"/>
        </w:rPr>
        <w:t>9</w:t>
      </w:r>
      <w:r w:rsidRPr="00AA5B62">
        <w:rPr>
          <w:sz w:val="28"/>
          <w:szCs w:val="28"/>
        </w:rPr>
        <w:t>);</w:t>
      </w:r>
    </w:p>
    <w:p w:rsidR="009219C0" w:rsidRPr="00AA5B62" w:rsidRDefault="009219C0" w:rsidP="009219C0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готовность к участию в оказании медицинской помощи при чрезвычайных ситуациях, в том числе участие в медицинской эвакуации (ПК-</w:t>
      </w:r>
      <w:r w:rsidR="008A460D" w:rsidRPr="00AA5B62">
        <w:rPr>
          <w:sz w:val="28"/>
          <w:szCs w:val="28"/>
        </w:rPr>
        <w:t>10</w:t>
      </w:r>
      <w:r w:rsidRPr="00AA5B62">
        <w:rPr>
          <w:sz w:val="28"/>
          <w:szCs w:val="28"/>
        </w:rPr>
        <w:t>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62">
        <w:rPr>
          <w:rFonts w:ascii="Times New Roman" w:hAnsi="Times New Roman" w:cs="Times New Roman"/>
          <w:b/>
          <w:sz w:val="28"/>
          <w:szCs w:val="28"/>
        </w:rPr>
        <w:t>в реабилитационной деятельности:</w:t>
      </w:r>
    </w:p>
    <w:p w:rsidR="008A460D" w:rsidRPr="00AA5B62" w:rsidRDefault="008A460D" w:rsidP="008A460D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 xml:space="preserve">готовность к определению необходимости применения природных лечебных факторов, лекарственной, немедикаментозной терапии и других </w:t>
      </w:r>
      <w:r w:rsidRPr="00AA5B62">
        <w:rPr>
          <w:rFonts w:ascii="Times New Roman" w:hAnsi="Times New Roman" w:cs="Times New Roman"/>
          <w:sz w:val="28"/>
          <w:szCs w:val="28"/>
        </w:rPr>
        <w:lastRenderedPageBreak/>
        <w:t>методов у пациентов со стоматологическими заболеваниями, нуждающихся в медицинской реабилитации и санаторно-курортном лечении (ПК-11);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62">
        <w:rPr>
          <w:rFonts w:ascii="Times New Roman" w:hAnsi="Times New Roman" w:cs="Times New Roman"/>
          <w:b/>
          <w:sz w:val="28"/>
          <w:szCs w:val="28"/>
        </w:rPr>
        <w:t>в психолого-педагогической деятельности: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обучению населения основным гигиеническим мероприятиям оздоровительного характера, навыкам самоконтроля основных физиологических показателей,</w:t>
      </w:r>
      <w:r w:rsidRPr="00AA5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5B62">
        <w:rPr>
          <w:rFonts w:ascii="Times New Roman" w:hAnsi="Times New Roman" w:cs="Times New Roman"/>
          <w:sz w:val="28"/>
          <w:szCs w:val="28"/>
        </w:rPr>
        <w:t>способствующим сохранению и укреплению здоровья, профилактике стоматологических заболеваний (ПК-1</w:t>
      </w:r>
      <w:r w:rsidR="008A460D" w:rsidRPr="00AA5B62">
        <w:rPr>
          <w:rFonts w:ascii="Times New Roman" w:hAnsi="Times New Roman" w:cs="Times New Roman"/>
          <w:sz w:val="28"/>
          <w:szCs w:val="28"/>
        </w:rPr>
        <w:t>2</w:t>
      </w:r>
      <w:r w:rsidRPr="00AA5B62">
        <w:rPr>
          <w:rFonts w:ascii="Times New Roman" w:hAnsi="Times New Roman" w:cs="Times New Roman"/>
          <w:sz w:val="28"/>
          <w:szCs w:val="28"/>
        </w:rPr>
        <w:t>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просветительской деятельности по устранению факторов риска и формированию навыков здорового образа жизни (ПК-1</w:t>
      </w:r>
      <w:r w:rsidR="008A460D" w:rsidRPr="00AA5B62">
        <w:rPr>
          <w:rFonts w:ascii="Times New Roman" w:hAnsi="Times New Roman" w:cs="Times New Roman"/>
          <w:sz w:val="28"/>
          <w:szCs w:val="28"/>
        </w:rPr>
        <w:t>3</w:t>
      </w:r>
      <w:r w:rsidRPr="00AA5B62">
        <w:rPr>
          <w:rFonts w:ascii="Times New Roman" w:hAnsi="Times New Roman" w:cs="Times New Roman"/>
          <w:sz w:val="28"/>
          <w:szCs w:val="28"/>
        </w:rPr>
        <w:t>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62">
        <w:rPr>
          <w:rFonts w:ascii="Times New Roman" w:hAnsi="Times New Roman" w:cs="Times New Roman"/>
          <w:b/>
          <w:sz w:val="28"/>
          <w:szCs w:val="28"/>
        </w:rPr>
        <w:t>в организационно-управленческой деятельности:</w:t>
      </w:r>
    </w:p>
    <w:p w:rsidR="008A460D" w:rsidRPr="00AA5B62" w:rsidRDefault="008A460D" w:rsidP="008A460D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участию в оценке качества оказания стоматологической помощи с использованием основных медико-статистических показателей (ПК-15);</w:t>
      </w:r>
    </w:p>
    <w:p w:rsidR="008A460D" w:rsidRPr="00AA5B62" w:rsidRDefault="008A460D" w:rsidP="008A460D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способность к организации медицинской помощи при чрезвычайных ситуациях, в том числе медицинской эвакуации (ПК-16);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B62">
        <w:rPr>
          <w:rFonts w:ascii="Times New Roman" w:hAnsi="Times New Roman" w:cs="Times New Roman"/>
          <w:b/>
          <w:sz w:val="28"/>
          <w:szCs w:val="28"/>
        </w:rPr>
        <w:t>в научно-исследовательской деятельности: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анализу и публичному представлению медицинской информации на основе доказательной медицины (ПК-1</w:t>
      </w:r>
      <w:r w:rsidR="008A460D" w:rsidRPr="00AA5B62">
        <w:rPr>
          <w:rFonts w:ascii="Times New Roman" w:hAnsi="Times New Roman" w:cs="Times New Roman"/>
          <w:sz w:val="28"/>
          <w:szCs w:val="28"/>
        </w:rPr>
        <w:t>7</w:t>
      </w:r>
      <w:r w:rsidRPr="00AA5B62">
        <w:rPr>
          <w:rFonts w:ascii="Times New Roman" w:hAnsi="Times New Roman" w:cs="Times New Roman"/>
          <w:sz w:val="28"/>
          <w:szCs w:val="28"/>
        </w:rPr>
        <w:t>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способность к участию в проведении научных исследований (ПК-1</w:t>
      </w:r>
      <w:r w:rsidR="008A460D" w:rsidRPr="00AA5B62">
        <w:rPr>
          <w:rFonts w:ascii="Times New Roman" w:hAnsi="Times New Roman" w:cs="Times New Roman"/>
          <w:sz w:val="28"/>
          <w:szCs w:val="28"/>
        </w:rPr>
        <w:t>8</w:t>
      </w:r>
      <w:r w:rsidRPr="00AA5B62">
        <w:rPr>
          <w:rFonts w:ascii="Times New Roman" w:hAnsi="Times New Roman" w:cs="Times New Roman"/>
          <w:sz w:val="28"/>
          <w:szCs w:val="28"/>
        </w:rPr>
        <w:t>);</w:t>
      </w:r>
    </w:p>
    <w:p w:rsidR="009219C0" w:rsidRPr="00AA5B62" w:rsidRDefault="009219C0" w:rsidP="009219C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B62">
        <w:rPr>
          <w:rFonts w:ascii="Times New Roman" w:hAnsi="Times New Roman" w:cs="Times New Roman"/>
          <w:sz w:val="28"/>
          <w:szCs w:val="28"/>
        </w:rPr>
        <w:t>готовность к участию во внедрении новых методов и методик, направленных на охрану здоровья граждан (ПК-1</w:t>
      </w:r>
      <w:r w:rsidR="008A460D" w:rsidRPr="00AA5B62">
        <w:rPr>
          <w:rFonts w:ascii="Times New Roman" w:hAnsi="Times New Roman" w:cs="Times New Roman"/>
          <w:sz w:val="28"/>
          <w:szCs w:val="28"/>
        </w:rPr>
        <w:t>9</w:t>
      </w:r>
      <w:r w:rsidRPr="00AA5B62">
        <w:rPr>
          <w:rFonts w:ascii="Times New Roman" w:hAnsi="Times New Roman" w:cs="Times New Roman"/>
          <w:sz w:val="28"/>
          <w:szCs w:val="28"/>
        </w:rPr>
        <w:t>).</w:t>
      </w:r>
    </w:p>
    <w:p w:rsidR="000B247B" w:rsidRPr="00AA5B62" w:rsidRDefault="00932A5B" w:rsidP="00D14503">
      <w:pPr>
        <w:pStyle w:val="a6"/>
        <w:suppressAutoHyphens/>
        <w:spacing w:line="360" w:lineRule="auto"/>
        <w:ind w:firstLine="709"/>
        <w:rPr>
          <w:szCs w:val="28"/>
          <w:lang w:val="ru-RU"/>
        </w:rPr>
      </w:pPr>
      <w:r w:rsidRPr="00AA5B62">
        <w:rPr>
          <w:rFonts w:ascii="Times New Roman" w:hAnsi="Times New Roman"/>
          <w:b/>
          <w:szCs w:val="28"/>
          <w:lang w:val="ru-RU"/>
        </w:rPr>
        <w:lastRenderedPageBreak/>
        <w:t>5.</w:t>
      </w:r>
      <w:r w:rsidR="00C300EC" w:rsidRPr="00AA5B62">
        <w:rPr>
          <w:rFonts w:ascii="Times New Roman" w:hAnsi="Times New Roman"/>
          <w:b/>
          <w:szCs w:val="28"/>
          <w:lang w:val="ru-RU"/>
        </w:rPr>
        <w:t>5</w:t>
      </w:r>
      <w:r w:rsidRPr="00AA5B62">
        <w:rPr>
          <w:rFonts w:ascii="Times New Roman" w:hAnsi="Times New Roman"/>
          <w:b/>
          <w:szCs w:val="28"/>
          <w:lang w:val="ru-RU"/>
        </w:rPr>
        <w:t xml:space="preserve">. </w:t>
      </w:r>
      <w:r w:rsidR="00624EF4" w:rsidRPr="00AA5B62">
        <w:rPr>
          <w:szCs w:val="28"/>
        </w:rPr>
        <w:t xml:space="preserve">При </w:t>
      </w:r>
      <w:r w:rsidR="00624EF4" w:rsidRPr="00AA5B62">
        <w:rPr>
          <w:szCs w:val="28"/>
          <w:lang w:val="ru-RU"/>
        </w:rPr>
        <w:t xml:space="preserve">проектировании </w:t>
      </w:r>
      <w:r w:rsidR="00624EF4" w:rsidRPr="00AA5B62">
        <w:rPr>
          <w:szCs w:val="28"/>
        </w:rPr>
        <w:t xml:space="preserve"> программ</w:t>
      </w:r>
      <w:r w:rsidR="003F607A" w:rsidRPr="00AA5B62">
        <w:rPr>
          <w:szCs w:val="28"/>
          <w:lang w:val="ru-RU"/>
        </w:rPr>
        <w:t>ы</w:t>
      </w:r>
      <w:r w:rsidR="00624EF4" w:rsidRPr="00AA5B62">
        <w:rPr>
          <w:szCs w:val="28"/>
        </w:rPr>
        <w:t xml:space="preserve"> </w:t>
      </w:r>
      <w:r w:rsidR="00624EF4" w:rsidRPr="00AA5B62">
        <w:rPr>
          <w:szCs w:val="28"/>
          <w:lang w:val="ru-RU"/>
        </w:rPr>
        <w:t>специалитета</w:t>
      </w:r>
      <w:r w:rsidR="00624EF4" w:rsidRPr="00AA5B62">
        <w:rPr>
          <w:szCs w:val="28"/>
        </w:rPr>
        <w:t xml:space="preserve"> образовательная организация </w:t>
      </w:r>
      <w:r w:rsidR="00624EF4" w:rsidRPr="00AA5B62">
        <w:rPr>
          <w:szCs w:val="28"/>
          <w:lang w:val="ru-RU"/>
        </w:rPr>
        <w:t xml:space="preserve">обязана включить </w:t>
      </w:r>
      <w:r w:rsidR="002B18A4" w:rsidRPr="00AA5B62">
        <w:rPr>
          <w:szCs w:val="28"/>
          <w:lang w:val="ru-RU"/>
        </w:rPr>
        <w:t xml:space="preserve">в набор планируемых результатов </w:t>
      </w:r>
      <w:r w:rsidR="00624EF4" w:rsidRPr="00AA5B62">
        <w:rPr>
          <w:szCs w:val="28"/>
          <w:lang w:val="ru-RU"/>
        </w:rPr>
        <w:t xml:space="preserve">освоения </w:t>
      </w:r>
      <w:r w:rsidR="002B18A4" w:rsidRPr="00AA5B62">
        <w:rPr>
          <w:szCs w:val="28"/>
          <w:lang w:val="ru-RU"/>
        </w:rPr>
        <w:t xml:space="preserve">программы специалитета </w:t>
      </w:r>
      <w:r w:rsidR="00624EF4" w:rsidRPr="00AA5B62">
        <w:rPr>
          <w:szCs w:val="28"/>
          <w:lang w:val="ru-RU"/>
        </w:rPr>
        <w:t>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программа.</w:t>
      </w:r>
      <w:r w:rsidR="0023168C" w:rsidRPr="00AA5B62">
        <w:rPr>
          <w:szCs w:val="28"/>
          <w:lang w:val="ru-RU"/>
        </w:rPr>
        <w:t xml:space="preserve"> </w:t>
      </w:r>
    </w:p>
    <w:p w:rsidR="00932A5B" w:rsidRPr="00AA5B62" w:rsidRDefault="00835CCB" w:rsidP="00D1450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AA5B62">
        <w:rPr>
          <w:rFonts w:ascii="Times New Roman" w:hAnsi="Times New Roman"/>
          <w:b/>
          <w:szCs w:val="28"/>
          <w:lang w:val="ru-RU"/>
        </w:rPr>
        <w:t>5.</w:t>
      </w:r>
      <w:r w:rsidR="000B247B" w:rsidRPr="00AA5B62">
        <w:rPr>
          <w:rFonts w:ascii="Times New Roman" w:hAnsi="Times New Roman"/>
          <w:b/>
          <w:szCs w:val="28"/>
          <w:lang w:val="ru-RU"/>
        </w:rPr>
        <w:t>6</w:t>
      </w:r>
      <w:r w:rsidRPr="00AA5B62">
        <w:rPr>
          <w:rFonts w:ascii="Times New Roman" w:hAnsi="Times New Roman"/>
          <w:b/>
          <w:szCs w:val="28"/>
          <w:lang w:val="ru-RU"/>
        </w:rPr>
        <w:t xml:space="preserve">. </w:t>
      </w:r>
      <w:r w:rsidR="006775A9" w:rsidRPr="00AA5B62">
        <w:rPr>
          <w:rFonts w:ascii="Times New Roman" w:hAnsi="Times New Roman"/>
          <w:szCs w:val="28"/>
          <w:lang w:val="ru-RU"/>
        </w:rPr>
        <w:t>При проектировании программ</w:t>
      </w:r>
      <w:r w:rsidR="00FB085E" w:rsidRPr="00AA5B62">
        <w:rPr>
          <w:rFonts w:ascii="Times New Roman" w:hAnsi="Times New Roman"/>
          <w:szCs w:val="28"/>
          <w:lang w:val="ru-RU"/>
        </w:rPr>
        <w:t>ы</w:t>
      </w:r>
      <w:r w:rsidR="006775A9" w:rsidRPr="00AA5B62">
        <w:rPr>
          <w:rFonts w:ascii="Times New Roman" w:hAnsi="Times New Roman"/>
          <w:szCs w:val="28"/>
          <w:lang w:val="ru-RU"/>
        </w:rPr>
        <w:t xml:space="preserve"> </w:t>
      </w:r>
      <w:r w:rsidR="00C530DB" w:rsidRPr="00AA5B62">
        <w:rPr>
          <w:rFonts w:ascii="Times New Roman" w:hAnsi="Times New Roman"/>
          <w:szCs w:val="28"/>
          <w:lang w:val="ru-RU"/>
        </w:rPr>
        <w:t>специали</w:t>
      </w:r>
      <w:r w:rsidR="0043013E" w:rsidRPr="00AA5B62">
        <w:rPr>
          <w:rFonts w:ascii="Times New Roman" w:hAnsi="Times New Roman"/>
          <w:szCs w:val="28"/>
          <w:lang w:val="ru-RU"/>
        </w:rPr>
        <w:t>тета</w:t>
      </w:r>
      <w:r w:rsidR="006775A9" w:rsidRPr="00AA5B62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 w:rsidR="002B18A4" w:rsidRPr="00AA5B62">
        <w:rPr>
          <w:rFonts w:ascii="Times New Roman" w:hAnsi="Times New Roman"/>
          <w:szCs w:val="28"/>
          <w:lang w:val="ru-RU"/>
        </w:rPr>
        <w:t xml:space="preserve">может дополнить </w:t>
      </w:r>
      <w:r w:rsidR="006775A9" w:rsidRPr="00AA5B62">
        <w:rPr>
          <w:rFonts w:ascii="Times New Roman" w:hAnsi="Times New Roman"/>
          <w:szCs w:val="28"/>
          <w:lang w:val="ru-RU"/>
        </w:rPr>
        <w:t>набор компетенций выпускников с учетом</w:t>
      </w:r>
      <w:r w:rsidR="00C530DB" w:rsidRPr="00AA5B62">
        <w:rPr>
          <w:rFonts w:ascii="Times New Roman" w:hAnsi="Times New Roman"/>
          <w:szCs w:val="28"/>
          <w:lang w:val="ru-RU"/>
        </w:rPr>
        <w:t xml:space="preserve"> </w:t>
      </w:r>
      <w:r w:rsidR="00C918DC" w:rsidRPr="00AA5B62">
        <w:rPr>
          <w:rFonts w:ascii="Times New Roman" w:hAnsi="Times New Roman"/>
          <w:szCs w:val="28"/>
          <w:lang w:val="ru-RU"/>
        </w:rPr>
        <w:t>вида (видов) деятельности, на которые ориентирована программа специалитета</w:t>
      </w:r>
      <w:r w:rsidR="006775A9" w:rsidRPr="00AA5B62">
        <w:rPr>
          <w:rFonts w:ascii="Times New Roman" w:hAnsi="Times New Roman"/>
          <w:szCs w:val="28"/>
          <w:lang w:val="ru-RU"/>
        </w:rPr>
        <w:t>.</w:t>
      </w:r>
    </w:p>
    <w:p w:rsidR="002B18A4" w:rsidRPr="00AA5B62" w:rsidRDefault="002B18A4" w:rsidP="002B18A4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AA5B62">
        <w:rPr>
          <w:rFonts w:ascii="Times New Roman" w:hAnsi="Times New Roman"/>
          <w:b/>
          <w:szCs w:val="28"/>
          <w:lang w:val="ru-RU"/>
        </w:rPr>
        <w:t>5.</w:t>
      </w:r>
      <w:r w:rsidR="000B247B" w:rsidRPr="00AA5B62">
        <w:rPr>
          <w:rFonts w:ascii="Times New Roman" w:hAnsi="Times New Roman"/>
          <w:b/>
          <w:szCs w:val="28"/>
          <w:lang w:val="ru-RU"/>
        </w:rPr>
        <w:t>7</w:t>
      </w:r>
      <w:r w:rsidRPr="00AA5B62">
        <w:rPr>
          <w:rFonts w:ascii="Times New Roman" w:hAnsi="Times New Roman"/>
          <w:b/>
          <w:szCs w:val="28"/>
          <w:lang w:val="ru-RU"/>
        </w:rPr>
        <w:t>.</w:t>
      </w:r>
      <w:r w:rsidRPr="00AA5B62">
        <w:rPr>
          <w:rFonts w:ascii="Times New Roman" w:hAnsi="Times New Roman"/>
          <w:szCs w:val="28"/>
          <w:lang w:val="ru-RU"/>
        </w:rPr>
        <w:t xml:space="preserve"> При проектировании программы специалитета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программ.  </w:t>
      </w:r>
    </w:p>
    <w:p w:rsidR="00271F87" w:rsidRPr="00AA5B62" w:rsidRDefault="00271F87" w:rsidP="00D1450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</w:p>
    <w:p w:rsidR="00B82E80" w:rsidRPr="00AA5B62" w:rsidRDefault="00E74FE9" w:rsidP="00AA0E80">
      <w:pPr>
        <w:pStyle w:val="a6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AA5B62">
        <w:rPr>
          <w:rFonts w:ascii="Times New Roman" w:hAnsi="Times New Roman"/>
          <w:b/>
          <w:szCs w:val="28"/>
          <w:lang w:val="en-US"/>
        </w:rPr>
        <w:t>VI</w:t>
      </w:r>
      <w:r w:rsidRPr="00AA5B62">
        <w:rPr>
          <w:rFonts w:ascii="Times New Roman" w:hAnsi="Times New Roman"/>
          <w:b/>
          <w:szCs w:val="28"/>
        </w:rPr>
        <w:t>.</w:t>
      </w:r>
      <w:r w:rsidRPr="00AA5B62">
        <w:rPr>
          <w:rFonts w:ascii="Times New Roman" w:hAnsi="Times New Roman"/>
          <w:b/>
          <w:i/>
          <w:szCs w:val="28"/>
        </w:rPr>
        <w:t xml:space="preserve"> </w:t>
      </w:r>
      <w:r w:rsidRPr="00AA5B62">
        <w:rPr>
          <w:rFonts w:ascii="Times New Roman" w:hAnsi="Times New Roman"/>
          <w:b/>
          <w:szCs w:val="28"/>
        </w:rPr>
        <w:t xml:space="preserve">ТРЕБОВАНИЯ К СТРУКТУРЕ ПРОГРАММ </w:t>
      </w:r>
      <w:r w:rsidR="009F18F8" w:rsidRPr="00AA5B62">
        <w:rPr>
          <w:rFonts w:ascii="Times New Roman" w:hAnsi="Times New Roman"/>
          <w:b/>
          <w:szCs w:val="28"/>
          <w:lang w:val="ru-RU"/>
        </w:rPr>
        <w:t>СПЕЦИАЛИ</w:t>
      </w:r>
      <w:r w:rsidR="005844AB" w:rsidRPr="00AA5B62">
        <w:rPr>
          <w:rFonts w:ascii="Times New Roman" w:hAnsi="Times New Roman"/>
          <w:b/>
          <w:szCs w:val="28"/>
          <w:lang w:val="ru-RU"/>
        </w:rPr>
        <w:t>ТЕТА</w:t>
      </w:r>
      <w:r w:rsidR="00B82E80" w:rsidRPr="00AA5B62">
        <w:rPr>
          <w:rFonts w:ascii="Times New Roman" w:hAnsi="Times New Roman"/>
          <w:b/>
          <w:szCs w:val="28"/>
          <w:lang w:val="ru-RU"/>
        </w:rPr>
        <w:t xml:space="preserve"> </w:t>
      </w:r>
    </w:p>
    <w:p w:rsidR="00175591" w:rsidRPr="00AA5B62" w:rsidRDefault="00B82E80" w:rsidP="00175591">
      <w:pPr>
        <w:suppressAutoHyphens/>
        <w:spacing w:line="360" w:lineRule="auto"/>
        <w:jc w:val="center"/>
        <w:rPr>
          <w:b/>
          <w:sz w:val="28"/>
        </w:rPr>
      </w:pPr>
      <w:r w:rsidRPr="00AA5B62">
        <w:rPr>
          <w:b/>
          <w:sz w:val="28"/>
          <w:szCs w:val="28"/>
        </w:rPr>
        <w:t>ПО СПЕЦИАЛЬНОСТИ</w:t>
      </w:r>
      <w:r w:rsidRPr="00AA5B62">
        <w:rPr>
          <w:b/>
          <w:szCs w:val="28"/>
        </w:rPr>
        <w:t xml:space="preserve"> </w:t>
      </w:r>
      <w:r w:rsidR="00175591" w:rsidRPr="00AA5B62">
        <w:rPr>
          <w:b/>
          <w:sz w:val="28"/>
        </w:rPr>
        <w:t xml:space="preserve">ХХХ </w:t>
      </w:r>
      <w:r w:rsidR="00D56EA1" w:rsidRPr="00AA5B62">
        <w:rPr>
          <w:b/>
          <w:sz w:val="28"/>
        </w:rPr>
        <w:t>СТОМАТОЛОГИЯ</w:t>
      </w:r>
    </w:p>
    <w:p w:rsidR="00F86BD8" w:rsidRPr="00AA5B62" w:rsidRDefault="00E74FE9" w:rsidP="00F86BD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6.1</w:t>
      </w:r>
      <w:r w:rsidRPr="00AA5B62">
        <w:rPr>
          <w:sz w:val="28"/>
          <w:szCs w:val="28"/>
        </w:rPr>
        <w:t xml:space="preserve">. </w:t>
      </w:r>
      <w:r w:rsidR="00E94100" w:rsidRPr="00AA5B62">
        <w:rPr>
          <w:sz w:val="28"/>
          <w:szCs w:val="28"/>
        </w:rPr>
        <w:t>Структура п</w:t>
      </w:r>
      <w:r w:rsidR="003123F5" w:rsidRPr="00AA5B62">
        <w:rPr>
          <w:sz w:val="28"/>
          <w:szCs w:val="28"/>
        </w:rPr>
        <w:t>рограмм</w:t>
      </w:r>
      <w:r w:rsidR="00E94100" w:rsidRPr="00AA5B62">
        <w:rPr>
          <w:sz w:val="28"/>
          <w:szCs w:val="28"/>
        </w:rPr>
        <w:t>ы</w:t>
      </w:r>
      <w:r w:rsidR="003123F5" w:rsidRPr="00AA5B62">
        <w:rPr>
          <w:sz w:val="28"/>
          <w:szCs w:val="28"/>
        </w:rPr>
        <w:t xml:space="preserve"> </w:t>
      </w:r>
      <w:r w:rsidR="009F18F8" w:rsidRPr="00AA5B62">
        <w:rPr>
          <w:sz w:val="28"/>
          <w:szCs w:val="28"/>
        </w:rPr>
        <w:t>специали</w:t>
      </w:r>
      <w:r w:rsidR="005844AB" w:rsidRPr="00AA5B62">
        <w:rPr>
          <w:sz w:val="28"/>
          <w:szCs w:val="28"/>
        </w:rPr>
        <w:t>тета</w:t>
      </w:r>
      <w:r w:rsidR="009F18F8" w:rsidRPr="00AA5B62">
        <w:rPr>
          <w:sz w:val="28"/>
          <w:szCs w:val="28"/>
        </w:rPr>
        <w:t xml:space="preserve"> </w:t>
      </w:r>
      <w:r w:rsidR="00C95E81" w:rsidRPr="00AA5B62">
        <w:rPr>
          <w:sz w:val="28"/>
          <w:szCs w:val="28"/>
        </w:rPr>
        <w:t xml:space="preserve">включает обязательную часть </w:t>
      </w:r>
      <w:r w:rsidR="00E94100" w:rsidRPr="00AA5B62">
        <w:rPr>
          <w:sz w:val="28"/>
          <w:szCs w:val="28"/>
        </w:rPr>
        <w:t xml:space="preserve">(базовую) </w:t>
      </w:r>
      <w:r w:rsidR="00C95E81" w:rsidRPr="00AA5B62">
        <w:rPr>
          <w:sz w:val="28"/>
          <w:szCs w:val="28"/>
        </w:rPr>
        <w:t>и часть, формируемую участниками образовательных отношений</w:t>
      </w:r>
      <w:r w:rsidR="00E94100" w:rsidRPr="00AA5B62">
        <w:rPr>
          <w:sz w:val="28"/>
          <w:szCs w:val="28"/>
        </w:rPr>
        <w:t xml:space="preserve"> (вариативную)</w:t>
      </w:r>
      <w:r w:rsidR="007F6C41" w:rsidRPr="00AA5B62">
        <w:rPr>
          <w:sz w:val="28"/>
          <w:szCs w:val="28"/>
        </w:rPr>
        <w:t>.</w:t>
      </w:r>
      <w:r w:rsidR="00F86BD8" w:rsidRPr="00AA5B62">
        <w:rPr>
          <w:sz w:val="28"/>
          <w:szCs w:val="28"/>
        </w:rPr>
        <w:t xml:space="preserve"> </w:t>
      </w:r>
    </w:p>
    <w:p w:rsidR="003123F5" w:rsidRPr="00AA5B62" w:rsidRDefault="00F86BD8" w:rsidP="00C95E81">
      <w:pPr>
        <w:spacing w:before="240" w:line="360" w:lineRule="auto"/>
        <w:jc w:val="both"/>
        <w:rPr>
          <w:b/>
          <w:sz w:val="28"/>
          <w:szCs w:val="28"/>
        </w:rPr>
      </w:pPr>
      <w:r w:rsidRPr="00AA5B62">
        <w:rPr>
          <w:sz w:val="28"/>
          <w:szCs w:val="28"/>
        </w:rPr>
        <w:tab/>
      </w:r>
      <w:r w:rsidRPr="00AA5B62">
        <w:rPr>
          <w:b/>
          <w:sz w:val="28"/>
          <w:szCs w:val="28"/>
        </w:rPr>
        <w:t>6.2.</w:t>
      </w:r>
      <w:r w:rsidRPr="00AA5B62">
        <w:rPr>
          <w:sz w:val="28"/>
          <w:szCs w:val="28"/>
        </w:rPr>
        <w:t xml:space="preserve"> </w:t>
      </w:r>
      <w:r w:rsidRPr="00AA5B62">
        <w:rPr>
          <w:b/>
          <w:sz w:val="28"/>
          <w:szCs w:val="28"/>
        </w:rPr>
        <w:t xml:space="preserve">Программа </w:t>
      </w:r>
      <w:r w:rsidR="009F18F8" w:rsidRPr="00AA5B62">
        <w:rPr>
          <w:b/>
          <w:sz w:val="28"/>
          <w:szCs w:val="28"/>
        </w:rPr>
        <w:t>специали</w:t>
      </w:r>
      <w:r w:rsidR="005844AB" w:rsidRPr="00AA5B62">
        <w:rPr>
          <w:b/>
          <w:sz w:val="28"/>
          <w:szCs w:val="28"/>
        </w:rPr>
        <w:t>тета</w:t>
      </w:r>
      <w:r w:rsidR="009F18F8" w:rsidRPr="00AA5B62">
        <w:rPr>
          <w:b/>
          <w:sz w:val="28"/>
          <w:szCs w:val="28"/>
        </w:rPr>
        <w:t xml:space="preserve"> </w:t>
      </w:r>
      <w:r w:rsidR="00C95E81" w:rsidRPr="00AA5B62">
        <w:rPr>
          <w:b/>
          <w:sz w:val="28"/>
          <w:szCs w:val="28"/>
        </w:rPr>
        <w:t>состоит из следующих блоков</w:t>
      </w:r>
      <w:r w:rsidR="003123F5" w:rsidRPr="00AA5B62">
        <w:rPr>
          <w:b/>
          <w:sz w:val="28"/>
          <w:szCs w:val="28"/>
        </w:rPr>
        <w:t xml:space="preserve">: </w:t>
      </w:r>
    </w:p>
    <w:p w:rsidR="007F6C41" w:rsidRPr="00AA5B62" w:rsidRDefault="00B732BC" w:rsidP="00ED650E">
      <w:pPr>
        <w:spacing w:line="360" w:lineRule="auto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 xml:space="preserve">Блок </w:t>
      </w:r>
      <w:r w:rsidR="00E94100" w:rsidRPr="00AA5B62">
        <w:rPr>
          <w:b/>
          <w:sz w:val="28"/>
          <w:szCs w:val="28"/>
        </w:rPr>
        <w:t>1 «Д</w:t>
      </w:r>
      <w:r w:rsidRPr="00AA5B62">
        <w:rPr>
          <w:b/>
          <w:sz w:val="28"/>
          <w:szCs w:val="28"/>
        </w:rPr>
        <w:t>исциплины (модули)</w:t>
      </w:r>
      <w:r w:rsidR="00E94100" w:rsidRPr="00AA5B62">
        <w:rPr>
          <w:b/>
          <w:sz w:val="28"/>
          <w:szCs w:val="28"/>
        </w:rPr>
        <w:t>»</w:t>
      </w:r>
      <w:r w:rsidR="002D210B" w:rsidRPr="00AA5B62">
        <w:rPr>
          <w:sz w:val="28"/>
          <w:szCs w:val="28"/>
        </w:rPr>
        <w:t xml:space="preserve">, который </w:t>
      </w:r>
      <w:r w:rsidRPr="00AA5B62">
        <w:rPr>
          <w:sz w:val="28"/>
          <w:szCs w:val="28"/>
        </w:rPr>
        <w:t>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26EE0" w:rsidRPr="00AA5B62" w:rsidRDefault="00B732BC" w:rsidP="00426EE0">
      <w:pPr>
        <w:spacing w:line="360" w:lineRule="auto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 xml:space="preserve">Блок </w:t>
      </w:r>
      <w:r w:rsidR="002D210B" w:rsidRPr="00AA5B62">
        <w:rPr>
          <w:b/>
          <w:sz w:val="28"/>
          <w:szCs w:val="28"/>
        </w:rPr>
        <w:t>2 «</w:t>
      </w:r>
      <w:r w:rsidR="007F6C41" w:rsidRPr="00AA5B62">
        <w:rPr>
          <w:b/>
          <w:sz w:val="28"/>
          <w:szCs w:val="28"/>
        </w:rPr>
        <w:t>Практики</w:t>
      </w:r>
      <w:r w:rsidR="00BF2B4D" w:rsidRPr="00AA5B62">
        <w:rPr>
          <w:b/>
          <w:sz w:val="28"/>
          <w:szCs w:val="28"/>
        </w:rPr>
        <w:t xml:space="preserve">, в том числе </w:t>
      </w:r>
      <w:r w:rsidR="00774FF3" w:rsidRPr="00AA5B62">
        <w:rPr>
          <w:b/>
          <w:sz w:val="28"/>
          <w:szCs w:val="28"/>
        </w:rPr>
        <w:t>научно-исследовательская работа</w:t>
      </w:r>
      <w:r w:rsidR="002D210B" w:rsidRPr="00AA5B62">
        <w:rPr>
          <w:b/>
          <w:sz w:val="28"/>
          <w:szCs w:val="28"/>
        </w:rPr>
        <w:t xml:space="preserve"> (НИР</w:t>
      </w:r>
      <w:r w:rsidR="00BF2B4D" w:rsidRPr="00AA5B62">
        <w:rPr>
          <w:b/>
          <w:sz w:val="28"/>
          <w:szCs w:val="28"/>
        </w:rPr>
        <w:t>)</w:t>
      </w:r>
      <w:r w:rsidR="002D210B" w:rsidRPr="00AA5B62">
        <w:rPr>
          <w:b/>
          <w:sz w:val="28"/>
          <w:szCs w:val="28"/>
        </w:rPr>
        <w:t>»</w:t>
      </w:r>
      <w:r w:rsidR="002D210B" w:rsidRPr="00AA5B62">
        <w:rPr>
          <w:sz w:val="28"/>
          <w:szCs w:val="28"/>
        </w:rPr>
        <w:t>, который</w:t>
      </w:r>
      <w:r w:rsidR="007F6C41" w:rsidRPr="00AA5B62">
        <w:rPr>
          <w:sz w:val="28"/>
          <w:szCs w:val="28"/>
        </w:rPr>
        <w:t xml:space="preserve"> </w:t>
      </w:r>
      <w:r w:rsidR="00426EE0" w:rsidRPr="00AA5B62">
        <w:rPr>
          <w:sz w:val="28"/>
          <w:szCs w:val="28"/>
        </w:rPr>
        <w:t>в полном объеме относится к базовой части программы</w:t>
      </w:r>
    </w:p>
    <w:p w:rsidR="00B732BC" w:rsidRPr="00AA5B62" w:rsidRDefault="00B732BC" w:rsidP="00B732BC">
      <w:pPr>
        <w:spacing w:line="360" w:lineRule="auto"/>
        <w:jc w:val="both"/>
        <w:rPr>
          <w:strike/>
          <w:sz w:val="28"/>
          <w:szCs w:val="28"/>
        </w:rPr>
      </w:pPr>
      <w:r w:rsidRPr="00AA5B62">
        <w:rPr>
          <w:b/>
          <w:sz w:val="28"/>
          <w:szCs w:val="28"/>
        </w:rPr>
        <w:t xml:space="preserve">Блок </w:t>
      </w:r>
      <w:r w:rsidR="002A5EF8" w:rsidRPr="00AA5B62">
        <w:rPr>
          <w:b/>
          <w:sz w:val="28"/>
          <w:szCs w:val="28"/>
        </w:rPr>
        <w:t>3 «</w:t>
      </w:r>
      <w:r w:rsidR="007F6C41" w:rsidRPr="00AA5B62">
        <w:rPr>
          <w:b/>
          <w:sz w:val="28"/>
          <w:szCs w:val="28"/>
        </w:rPr>
        <w:t>Государственная итоговая аттестация</w:t>
      </w:r>
      <w:r w:rsidR="002A5EF8" w:rsidRPr="00AA5B62">
        <w:rPr>
          <w:b/>
          <w:sz w:val="28"/>
          <w:szCs w:val="28"/>
        </w:rPr>
        <w:t>»</w:t>
      </w:r>
      <w:r w:rsidR="002A5EF8" w:rsidRPr="00AA5B62">
        <w:rPr>
          <w:sz w:val="28"/>
          <w:szCs w:val="28"/>
        </w:rPr>
        <w:t>, который в полном объеме</w:t>
      </w:r>
      <w:r w:rsidR="002A5EF8" w:rsidRPr="00AA5B62">
        <w:rPr>
          <w:b/>
          <w:sz w:val="28"/>
          <w:szCs w:val="28"/>
        </w:rPr>
        <w:t xml:space="preserve"> </w:t>
      </w:r>
      <w:r w:rsidR="002A5EF8" w:rsidRPr="00AA5B62">
        <w:rPr>
          <w:sz w:val="28"/>
          <w:szCs w:val="28"/>
        </w:rPr>
        <w:t>относится к базовой части программы.</w:t>
      </w:r>
      <w:r w:rsidR="00ED650E" w:rsidRPr="00AA5B62">
        <w:rPr>
          <w:b/>
          <w:sz w:val="28"/>
          <w:szCs w:val="28"/>
        </w:rPr>
        <w:t xml:space="preserve"> </w:t>
      </w:r>
    </w:p>
    <w:p w:rsidR="0096595A" w:rsidRPr="00AA5B62" w:rsidRDefault="00D90B45" w:rsidP="00D90B45">
      <w:pPr>
        <w:spacing w:line="360" w:lineRule="auto"/>
        <w:jc w:val="right"/>
        <w:rPr>
          <w:sz w:val="28"/>
          <w:szCs w:val="28"/>
        </w:rPr>
      </w:pPr>
      <w:r w:rsidRPr="00AA5B62">
        <w:rPr>
          <w:sz w:val="28"/>
          <w:szCs w:val="28"/>
        </w:rPr>
        <w:lastRenderedPageBreak/>
        <w:t xml:space="preserve">Таблица </w:t>
      </w:r>
    </w:p>
    <w:p w:rsidR="00175591" w:rsidRPr="00AA5B62" w:rsidRDefault="00C95E81" w:rsidP="0017559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Структура программ</w:t>
      </w:r>
      <w:r w:rsidR="00331588" w:rsidRPr="00AA5B62">
        <w:rPr>
          <w:b/>
          <w:sz w:val="28"/>
          <w:szCs w:val="28"/>
        </w:rPr>
        <w:t>ы</w:t>
      </w:r>
      <w:r w:rsidRPr="00AA5B62">
        <w:rPr>
          <w:b/>
          <w:sz w:val="28"/>
          <w:szCs w:val="28"/>
        </w:rPr>
        <w:t xml:space="preserve"> </w:t>
      </w:r>
      <w:r w:rsidR="009F18F8" w:rsidRPr="00AA5B62">
        <w:rPr>
          <w:b/>
          <w:sz w:val="28"/>
          <w:szCs w:val="28"/>
        </w:rPr>
        <w:t>специали</w:t>
      </w:r>
      <w:r w:rsidR="00DC02AB" w:rsidRPr="00AA5B62">
        <w:rPr>
          <w:b/>
          <w:sz w:val="28"/>
          <w:szCs w:val="28"/>
        </w:rPr>
        <w:t>тета</w:t>
      </w:r>
      <w:r w:rsidR="00F86BD8" w:rsidRPr="00AA5B62">
        <w:rPr>
          <w:b/>
          <w:sz w:val="28"/>
          <w:szCs w:val="28"/>
        </w:rPr>
        <w:t xml:space="preserve"> по </w:t>
      </w:r>
      <w:r w:rsidR="009F18F8" w:rsidRPr="00AA5B62">
        <w:rPr>
          <w:b/>
          <w:sz w:val="28"/>
          <w:szCs w:val="28"/>
        </w:rPr>
        <w:t>специальности</w:t>
      </w:r>
    </w:p>
    <w:p w:rsidR="00175591" w:rsidRPr="00AA5B62" w:rsidRDefault="00175591" w:rsidP="00175591">
      <w:pPr>
        <w:suppressAutoHyphens/>
        <w:spacing w:line="360" w:lineRule="auto"/>
        <w:jc w:val="center"/>
        <w:rPr>
          <w:b/>
          <w:sz w:val="28"/>
        </w:rPr>
      </w:pPr>
      <w:r w:rsidRPr="00AA5B62">
        <w:rPr>
          <w:b/>
          <w:sz w:val="28"/>
        </w:rPr>
        <w:t xml:space="preserve">ХХХ </w:t>
      </w:r>
      <w:r w:rsidR="002A4C4A" w:rsidRPr="00AA5B62">
        <w:rPr>
          <w:b/>
          <w:sz w:val="28"/>
        </w:rPr>
        <w:t>СТОМАТОЛОГИЯ</w:t>
      </w:r>
    </w:p>
    <w:p w:rsidR="00C95E81" w:rsidRPr="00AA5B62" w:rsidRDefault="00C95E81" w:rsidP="00D90B45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355"/>
        <w:gridCol w:w="2775"/>
        <w:gridCol w:w="7"/>
      </w:tblGrid>
      <w:tr w:rsidR="005132A1" w:rsidRPr="00AA5B62">
        <w:trPr>
          <w:cantSplit/>
          <w:trHeight w:val="1409"/>
          <w:tblHeader/>
          <w:jc w:val="center"/>
        </w:trPr>
        <w:tc>
          <w:tcPr>
            <w:tcW w:w="5541" w:type="dxa"/>
            <w:gridSpan w:val="2"/>
            <w:shd w:val="clear" w:color="auto" w:fill="F2F2F2"/>
            <w:vAlign w:val="center"/>
          </w:tcPr>
          <w:p w:rsidR="00B82E80" w:rsidRPr="00AA5B62" w:rsidRDefault="005132A1" w:rsidP="0084361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Структура программы</w:t>
            </w:r>
            <w:r w:rsidR="00843613" w:rsidRPr="00AA5B62">
              <w:rPr>
                <w:b/>
                <w:sz w:val="28"/>
                <w:szCs w:val="28"/>
              </w:rPr>
              <w:t xml:space="preserve"> </w:t>
            </w:r>
            <w:r w:rsidR="00B82E80" w:rsidRPr="00AA5B62">
              <w:rPr>
                <w:b/>
                <w:sz w:val="28"/>
                <w:szCs w:val="28"/>
              </w:rPr>
              <w:t>специалитета</w:t>
            </w:r>
          </w:p>
        </w:tc>
        <w:tc>
          <w:tcPr>
            <w:tcW w:w="2782" w:type="dxa"/>
            <w:gridSpan w:val="2"/>
            <w:shd w:val="clear" w:color="auto" w:fill="F2F2F2"/>
            <w:vAlign w:val="center"/>
          </w:tcPr>
          <w:p w:rsidR="005132A1" w:rsidRPr="00AA5B62" w:rsidRDefault="005132A1" w:rsidP="0084361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A5B62">
              <w:rPr>
                <w:b/>
                <w:sz w:val="24"/>
                <w:szCs w:val="24"/>
              </w:rPr>
              <w:t>Объем программ</w:t>
            </w:r>
            <w:r w:rsidR="00331588" w:rsidRPr="00AA5B62">
              <w:rPr>
                <w:b/>
                <w:sz w:val="24"/>
                <w:szCs w:val="24"/>
              </w:rPr>
              <w:t>ы</w:t>
            </w:r>
            <w:r w:rsidRPr="00AA5B62">
              <w:rPr>
                <w:b/>
                <w:sz w:val="24"/>
                <w:szCs w:val="24"/>
              </w:rPr>
              <w:t xml:space="preserve"> специалитета в зачетных единицах</w:t>
            </w:r>
          </w:p>
        </w:tc>
      </w:tr>
      <w:tr w:rsidR="009F18F8" w:rsidRPr="00AA5B62" w:rsidTr="00B82E80">
        <w:trPr>
          <w:cantSplit/>
          <w:jc w:val="center"/>
        </w:trPr>
        <w:tc>
          <w:tcPr>
            <w:tcW w:w="1186" w:type="dxa"/>
            <w:vMerge w:val="restart"/>
          </w:tcPr>
          <w:p w:rsidR="00B82E80" w:rsidRPr="00AA5B62" w:rsidRDefault="00B82E80" w:rsidP="00904A0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Блок 1</w:t>
            </w:r>
          </w:p>
        </w:tc>
        <w:tc>
          <w:tcPr>
            <w:tcW w:w="4355" w:type="dxa"/>
          </w:tcPr>
          <w:p w:rsidR="009F18F8" w:rsidRPr="00AA5B62" w:rsidRDefault="00B82E80" w:rsidP="0020136A">
            <w:pPr>
              <w:suppressAutoHyphens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Д</w:t>
            </w:r>
            <w:r w:rsidR="009F18F8" w:rsidRPr="00AA5B62">
              <w:rPr>
                <w:b/>
                <w:sz w:val="28"/>
                <w:szCs w:val="28"/>
              </w:rPr>
              <w:t>исциплины</w:t>
            </w:r>
            <w:r w:rsidR="00B732BC" w:rsidRPr="00AA5B62">
              <w:rPr>
                <w:b/>
                <w:sz w:val="28"/>
                <w:szCs w:val="28"/>
              </w:rPr>
              <w:t xml:space="preserve"> (модули)</w:t>
            </w:r>
          </w:p>
        </w:tc>
        <w:tc>
          <w:tcPr>
            <w:tcW w:w="2782" w:type="dxa"/>
            <w:gridSpan w:val="2"/>
          </w:tcPr>
          <w:p w:rsidR="009F18F8" w:rsidRPr="00AA5B62" w:rsidRDefault="000B247B" w:rsidP="0084361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2</w:t>
            </w:r>
            <w:r w:rsidR="00843613" w:rsidRPr="00AA5B62">
              <w:rPr>
                <w:b/>
                <w:sz w:val="28"/>
                <w:szCs w:val="28"/>
              </w:rPr>
              <w:t>70</w:t>
            </w:r>
            <w:r w:rsidRPr="00AA5B62">
              <w:rPr>
                <w:b/>
                <w:sz w:val="28"/>
                <w:szCs w:val="28"/>
              </w:rPr>
              <w:t>-</w:t>
            </w:r>
            <w:r w:rsidR="00843613" w:rsidRPr="00AA5B62">
              <w:rPr>
                <w:b/>
                <w:sz w:val="28"/>
                <w:szCs w:val="28"/>
              </w:rPr>
              <w:t>276</w:t>
            </w:r>
          </w:p>
        </w:tc>
      </w:tr>
      <w:tr w:rsidR="00331588" w:rsidRPr="00AA5B62" w:rsidTr="00BC4008">
        <w:trPr>
          <w:cantSplit/>
          <w:trHeight w:val="374"/>
          <w:jc w:val="center"/>
        </w:trPr>
        <w:tc>
          <w:tcPr>
            <w:tcW w:w="1186" w:type="dxa"/>
            <w:vMerge/>
          </w:tcPr>
          <w:p w:rsidR="00331588" w:rsidRPr="00AA5B62" w:rsidRDefault="00331588" w:rsidP="00904A0C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</w:tcPr>
          <w:p w:rsidR="00331588" w:rsidRPr="00AA5B62" w:rsidRDefault="00B82E80" w:rsidP="000B247B">
            <w:pPr>
              <w:suppressAutoHyphens/>
              <w:ind w:left="742" w:hanging="742"/>
              <w:rPr>
                <w:sz w:val="28"/>
                <w:szCs w:val="28"/>
              </w:rPr>
            </w:pPr>
            <w:r w:rsidRPr="00AA5B62">
              <w:rPr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782" w:type="dxa"/>
            <w:gridSpan w:val="2"/>
          </w:tcPr>
          <w:p w:rsidR="00331588" w:rsidRPr="00AA5B62" w:rsidRDefault="000B247B" w:rsidP="0084361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5B62">
              <w:rPr>
                <w:b/>
                <w:bCs/>
                <w:sz w:val="28"/>
                <w:szCs w:val="28"/>
              </w:rPr>
              <w:t>2</w:t>
            </w:r>
            <w:r w:rsidR="00843613" w:rsidRPr="00AA5B62">
              <w:rPr>
                <w:b/>
                <w:bCs/>
                <w:sz w:val="28"/>
                <w:szCs w:val="28"/>
              </w:rPr>
              <w:t>31</w:t>
            </w:r>
            <w:r w:rsidRPr="00AA5B62">
              <w:rPr>
                <w:b/>
                <w:bCs/>
                <w:sz w:val="28"/>
                <w:szCs w:val="28"/>
              </w:rPr>
              <w:t>-2</w:t>
            </w:r>
            <w:r w:rsidR="00843613" w:rsidRPr="00AA5B62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9F18F8" w:rsidRPr="00AA5B62" w:rsidTr="00B82E80">
        <w:trPr>
          <w:cantSplit/>
          <w:jc w:val="center"/>
        </w:trPr>
        <w:tc>
          <w:tcPr>
            <w:tcW w:w="1186" w:type="dxa"/>
            <w:vMerge/>
          </w:tcPr>
          <w:p w:rsidR="009F18F8" w:rsidRPr="00AA5B62" w:rsidRDefault="009F18F8" w:rsidP="00904A0C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</w:tcPr>
          <w:p w:rsidR="009F18F8" w:rsidRPr="00AA5B62" w:rsidRDefault="00B82E80" w:rsidP="00B82E80">
            <w:pPr>
              <w:suppressAutoHyphens/>
              <w:ind w:left="459" w:hanging="459"/>
              <w:rPr>
                <w:sz w:val="28"/>
                <w:szCs w:val="28"/>
              </w:rPr>
            </w:pPr>
            <w:r w:rsidRPr="00AA5B62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782" w:type="dxa"/>
            <w:gridSpan w:val="2"/>
          </w:tcPr>
          <w:p w:rsidR="009F18F8" w:rsidRPr="00AA5B62" w:rsidRDefault="000B247B" w:rsidP="0084361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3</w:t>
            </w:r>
            <w:r w:rsidR="00843613" w:rsidRPr="00AA5B62">
              <w:rPr>
                <w:b/>
                <w:sz w:val="28"/>
                <w:szCs w:val="28"/>
              </w:rPr>
              <w:t>6</w:t>
            </w:r>
            <w:r w:rsidRPr="00AA5B62">
              <w:rPr>
                <w:b/>
                <w:sz w:val="28"/>
                <w:szCs w:val="28"/>
              </w:rPr>
              <w:t>-</w:t>
            </w:r>
            <w:r w:rsidR="00843613" w:rsidRPr="00AA5B62">
              <w:rPr>
                <w:b/>
                <w:sz w:val="28"/>
                <w:szCs w:val="28"/>
              </w:rPr>
              <w:t>42</w:t>
            </w:r>
          </w:p>
        </w:tc>
      </w:tr>
      <w:tr w:rsidR="00837555" w:rsidRPr="00AA5B62" w:rsidTr="00B82E80">
        <w:trPr>
          <w:cantSplit/>
          <w:trHeight w:val="743"/>
          <w:jc w:val="center"/>
        </w:trPr>
        <w:tc>
          <w:tcPr>
            <w:tcW w:w="1186" w:type="dxa"/>
          </w:tcPr>
          <w:p w:rsidR="004E5E6B" w:rsidRPr="00AA5B62" w:rsidRDefault="004E5E6B" w:rsidP="00904A0C">
            <w:pPr>
              <w:suppressAutoHyphens/>
              <w:jc w:val="both"/>
              <w:rPr>
                <w:b/>
                <w:strike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355" w:type="dxa"/>
          </w:tcPr>
          <w:p w:rsidR="00837555" w:rsidRPr="00AA5B62" w:rsidRDefault="00774FF3" w:rsidP="00BC4008">
            <w:pPr>
              <w:suppressAutoHyphens/>
              <w:rPr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Практики</w:t>
            </w:r>
            <w:r w:rsidR="005F5BE5" w:rsidRPr="00AA5B62">
              <w:rPr>
                <w:b/>
                <w:sz w:val="28"/>
                <w:szCs w:val="28"/>
              </w:rPr>
              <w:t>, в том числе</w:t>
            </w:r>
            <w:r w:rsidRPr="00AA5B62">
              <w:rPr>
                <w:b/>
                <w:sz w:val="28"/>
                <w:szCs w:val="28"/>
              </w:rPr>
              <w:t xml:space="preserve"> научно-исследовательская работа (НИР)</w:t>
            </w:r>
          </w:p>
        </w:tc>
        <w:tc>
          <w:tcPr>
            <w:tcW w:w="2782" w:type="dxa"/>
            <w:gridSpan w:val="2"/>
          </w:tcPr>
          <w:p w:rsidR="00837555" w:rsidRPr="00AA5B62" w:rsidRDefault="000B247B" w:rsidP="0084361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2</w:t>
            </w:r>
            <w:r w:rsidR="00843613" w:rsidRPr="00AA5B62">
              <w:rPr>
                <w:b/>
                <w:sz w:val="28"/>
                <w:szCs w:val="28"/>
              </w:rPr>
              <w:t>1</w:t>
            </w:r>
            <w:r w:rsidRPr="00AA5B62">
              <w:rPr>
                <w:b/>
                <w:sz w:val="28"/>
                <w:szCs w:val="28"/>
              </w:rPr>
              <w:t>-</w:t>
            </w:r>
            <w:r w:rsidR="00843613" w:rsidRPr="00AA5B62">
              <w:rPr>
                <w:b/>
                <w:sz w:val="28"/>
                <w:szCs w:val="28"/>
              </w:rPr>
              <w:t>27</w:t>
            </w:r>
          </w:p>
        </w:tc>
      </w:tr>
      <w:tr w:rsidR="009F18F8" w:rsidRPr="00AA5B62" w:rsidTr="00B82E80">
        <w:trPr>
          <w:cantSplit/>
          <w:jc w:val="center"/>
        </w:trPr>
        <w:tc>
          <w:tcPr>
            <w:tcW w:w="1186" w:type="dxa"/>
          </w:tcPr>
          <w:p w:rsidR="00D90469" w:rsidRPr="00AA5B62" w:rsidRDefault="00D90469" w:rsidP="0084361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355" w:type="dxa"/>
          </w:tcPr>
          <w:p w:rsidR="00837555" w:rsidRPr="00AA5B62" w:rsidRDefault="009F18F8" w:rsidP="000B247B">
            <w:pPr>
              <w:suppressAutoHyphens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782" w:type="dxa"/>
            <w:gridSpan w:val="2"/>
          </w:tcPr>
          <w:p w:rsidR="009F18F8" w:rsidRPr="00AA5B62" w:rsidRDefault="000B247B" w:rsidP="000B247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3</w:t>
            </w:r>
          </w:p>
        </w:tc>
      </w:tr>
      <w:tr w:rsidR="00BB17AB" w:rsidRPr="00AA5B62">
        <w:trPr>
          <w:gridAfter w:val="1"/>
          <w:wAfter w:w="7" w:type="dxa"/>
          <w:cantSplit/>
          <w:jc w:val="center"/>
        </w:trPr>
        <w:tc>
          <w:tcPr>
            <w:tcW w:w="5541" w:type="dxa"/>
            <w:gridSpan w:val="2"/>
          </w:tcPr>
          <w:p w:rsidR="009F18F8" w:rsidRPr="00AA5B62" w:rsidRDefault="009F18F8" w:rsidP="00D47DAF">
            <w:pPr>
              <w:suppressAutoHyphens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ИТОГО</w:t>
            </w:r>
            <w:r w:rsidR="00BB17AB" w:rsidRPr="00AA5B6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 w:rsidR="00BB17AB" w:rsidRPr="00AA5B62" w:rsidRDefault="000B247B" w:rsidP="002A4C4A">
            <w:pPr>
              <w:jc w:val="center"/>
              <w:rPr>
                <w:b/>
                <w:sz w:val="28"/>
                <w:szCs w:val="28"/>
              </w:rPr>
            </w:pPr>
            <w:r w:rsidRPr="00AA5B62">
              <w:rPr>
                <w:b/>
                <w:sz w:val="28"/>
                <w:szCs w:val="28"/>
              </w:rPr>
              <w:t>3</w:t>
            </w:r>
            <w:r w:rsidR="002A4C4A" w:rsidRPr="00AA5B62">
              <w:rPr>
                <w:b/>
                <w:sz w:val="28"/>
                <w:szCs w:val="28"/>
              </w:rPr>
              <w:t>0</w:t>
            </w:r>
            <w:r w:rsidRPr="00AA5B62">
              <w:rPr>
                <w:b/>
                <w:sz w:val="28"/>
                <w:szCs w:val="28"/>
              </w:rPr>
              <w:t>0</w:t>
            </w:r>
          </w:p>
        </w:tc>
      </w:tr>
    </w:tbl>
    <w:p w:rsidR="00331588" w:rsidRPr="00AA5B62" w:rsidRDefault="00331588" w:rsidP="005972EF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</w:p>
    <w:p w:rsidR="00837555" w:rsidRPr="00AA5B62" w:rsidRDefault="00837555" w:rsidP="00837555">
      <w:pPr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6.3.</w:t>
      </w:r>
      <w:r w:rsidRPr="00AA5B62">
        <w:rPr>
          <w:sz w:val="28"/>
          <w:szCs w:val="28"/>
        </w:rPr>
        <w:t xml:space="preserve"> Дисциплины (модули) и практики, относящиеся к базовой части программы специалитета, являются обязательными для освоения обучающимся. Набор дисциплин (модулей) и практик, относящихся к базовой части программы специалитета, образовательная организация определяет самостоятельно в объеме, установленном данным ФГОС</w:t>
      </w:r>
      <w:r w:rsidR="003A5885" w:rsidRPr="00AA5B62">
        <w:rPr>
          <w:sz w:val="28"/>
          <w:szCs w:val="28"/>
        </w:rPr>
        <w:t xml:space="preserve"> ВО</w:t>
      </w:r>
      <w:r w:rsidRPr="00AA5B62">
        <w:rPr>
          <w:sz w:val="28"/>
          <w:szCs w:val="28"/>
        </w:rPr>
        <w:t xml:space="preserve">, с учетом рекомендаций соответствующей </w:t>
      </w:r>
      <w:r w:rsidR="00D90469" w:rsidRPr="00AA5B62">
        <w:rPr>
          <w:sz w:val="28"/>
          <w:szCs w:val="28"/>
        </w:rPr>
        <w:t xml:space="preserve">(соответствующих) </w:t>
      </w:r>
      <w:r w:rsidRPr="00AA5B62">
        <w:rPr>
          <w:sz w:val="28"/>
          <w:szCs w:val="28"/>
        </w:rPr>
        <w:t xml:space="preserve">примерной </w:t>
      </w:r>
      <w:r w:rsidR="00D90469" w:rsidRPr="00AA5B62">
        <w:rPr>
          <w:sz w:val="28"/>
          <w:szCs w:val="28"/>
        </w:rPr>
        <w:t xml:space="preserve">(примерных) </w:t>
      </w:r>
      <w:r w:rsidRPr="00AA5B62">
        <w:rPr>
          <w:sz w:val="28"/>
          <w:szCs w:val="28"/>
        </w:rPr>
        <w:t xml:space="preserve">основной </w:t>
      </w:r>
      <w:r w:rsidR="00D90469" w:rsidRPr="00AA5B62">
        <w:rPr>
          <w:sz w:val="28"/>
          <w:szCs w:val="28"/>
        </w:rPr>
        <w:t xml:space="preserve">(основных) </w:t>
      </w:r>
      <w:r w:rsidRPr="00AA5B62">
        <w:rPr>
          <w:sz w:val="28"/>
          <w:szCs w:val="28"/>
        </w:rPr>
        <w:t xml:space="preserve">образовательной </w:t>
      </w:r>
      <w:r w:rsidR="00D90469" w:rsidRPr="00AA5B62">
        <w:rPr>
          <w:sz w:val="28"/>
          <w:szCs w:val="28"/>
        </w:rPr>
        <w:t xml:space="preserve">(образовательных) </w:t>
      </w:r>
      <w:r w:rsidRPr="00AA5B62">
        <w:rPr>
          <w:sz w:val="28"/>
          <w:szCs w:val="28"/>
        </w:rPr>
        <w:t>программы</w:t>
      </w:r>
      <w:r w:rsidR="00D90469" w:rsidRPr="00AA5B62">
        <w:rPr>
          <w:sz w:val="28"/>
          <w:szCs w:val="28"/>
        </w:rPr>
        <w:t xml:space="preserve"> (программ)</w:t>
      </w:r>
      <w:r w:rsidRPr="00AA5B62">
        <w:rPr>
          <w:sz w:val="28"/>
          <w:szCs w:val="28"/>
        </w:rPr>
        <w:t xml:space="preserve">. </w:t>
      </w:r>
    </w:p>
    <w:p w:rsidR="00162993" w:rsidRPr="00AA5B62" w:rsidRDefault="00162993" w:rsidP="00162993">
      <w:pPr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 xml:space="preserve">6.4. </w:t>
      </w:r>
      <w:r w:rsidRPr="00AA5B62">
        <w:rPr>
          <w:sz w:val="28"/>
          <w:szCs w:val="28"/>
        </w:rPr>
        <w:t xml:space="preserve">В рамках базовой части Блока 1 программы </w:t>
      </w:r>
      <w:r w:rsidR="00264F0C" w:rsidRPr="00AA5B62">
        <w:rPr>
          <w:sz w:val="28"/>
          <w:szCs w:val="28"/>
        </w:rPr>
        <w:t xml:space="preserve">специалитета </w:t>
      </w:r>
      <w:r w:rsidRPr="00AA5B62">
        <w:rPr>
          <w:sz w:val="28"/>
          <w:szCs w:val="28"/>
        </w:rPr>
        <w:t>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162993" w:rsidRPr="00AA5B62" w:rsidRDefault="00162993" w:rsidP="001629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lastRenderedPageBreak/>
        <w:t xml:space="preserve">В рамках базовой части Блока 1 программы </w:t>
      </w:r>
      <w:r w:rsidR="00FC0A37" w:rsidRPr="00AA5B62">
        <w:rPr>
          <w:sz w:val="28"/>
          <w:szCs w:val="28"/>
        </w:rPr>
        <w:t>специалитета</w:t>
      </w:r>
      <w:r w:rsidRPr="00AA5B62">
        <w:rPr>
          <w:sz w:val="28"/>
          <w:szCs w:val="28"/>
        </w:rPr>
        <w:t xml:space="preserve"> должна быть реализована дисциплина (модуль) «Физическая культура» («Физическая подготовка»). </w:t>
      </w:r>
      <w:r w:rsidRPr="00AA5B62">
        <w:rPr>
          <w:rFonts w:eastAsia="Calibri"/>
          <w:sz w:val="28"/>
          <w:szCs w:val="28"/>
        </w:rPr>
        <w:t xml:space="preserve">Для очной формы обучения объем указанной дисциплины (модуля) должен составлять не менее </w:t>
      </w:r>
      <w:r w:rsidRPr="00AA5B62">
        <w:rPr>
          <w:sz w:val="28"/>
          <w:szCs w:val="28"/>
        </w:rPr>
        <w:t xml:space="preserve">400 академических часов, из которых не менее </w:t>
      </w:r>
      <w:r w:rsidRPr="00AA5B62">
        <w:rPr>
          <w:rFonts w:eastAsia="Calibri"/>
          <w:sz w:val="28"/>
          <w:szCs w:val="28"/>
        </w:rPr>
        <w:t>360 академических часов</w:t>
      </w:r>
      <w:r w:rsidRPr="00AA5B62">
        <w:rPr>
          <w:sz w:val="28"/>
          <w:szCs w:val="28"/>
        </w:rPr>
        <w:t xml:space="preserve"> должны составлять практические занятия для обеспечения физической подготовленности обучающихся, в том числе профессионально-прикладного характера и выполнения ими нормативов, предусмотренных Всероссийским физкультурно-спортивным комплексом. </w:t>
      </w:r>
      <w:r w:rsidRPr="00AA5B62">
        <w:rPr>
          <w:rFonts w:eastAsia="Calibri"/>
          <w:sz w:val="28"/>
          <w:szCs w:val="28"/>
        </w:rPr>
        <w:t xml:space="preserve">Порядок освоения указанной дисциплины (модуля) при реализации программ </w:t>
      </w:r>
      <w:r w:rsidR="00FC0A37" w:rsidRPr="00AA5B62">
        <w:rPr>
          <w:sz w:val="28"/>
          <w:szCs w:val="28"/>
        </w:rPr>
        <w:t>специалитета</w:t>
      </w:r>
      <w:r w:rsidRPr="00AA5B62">
        <w:rPr>
          <w:rFonts w:eastAsia="Calibri"/>
          <w:sz w:val="28"/>
          <w:szCs w:val="28"/>
        </w:rPr>
        <w:t xml:space="preserve"> с применением электронного обучения и дистанционных образовательных технологий (по очной форме обучения) устанавливается образовательной организацией самостоятельно. Для инвалидов и лиц с ограниченными возможностями здоровья образовательная организация устанавливает особый порядок освоения указанной дисциплины (модуля). </w:t>
      </w:r>
    </w:p>
    <w:p w:rsidR="00162993" w:rsidRPr="00AA5B62" w:rsidRDefault="00162993" w:rsidP="001629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 xml:space="preserve">Зачетные единицы по итогам освоения дисциплины (модуля) «Физическая культура» («Физическая подготовка») обучающемуся не начисляются. </w:t>
      </w:r>
    </w:p>
    <w:p w:rsidR="00837555" w:rsidRPr="00AA5B62" w:rsidRDefault="00837555" w:rsidP="0083755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6.5.</w:t>
      </w:r>
      <w:r w:rsidRPr="00AA5B62">
        <w:rPr>
          <w:sz w:val="28"/>
          <w:szCs w:val="28"/>
        </w:rPr>
        <w:t xml:space="preserve"> </w:t>
      </w:r>
      <w:r w:rsidR="00680B29" w:rsidRPr="00AA5B62">
        <w:rPr>
          <w:color w:val="000000"/>
          <w:sz w:val="28"/>
          <w:szCs w:val="28"/>
        </w:rPr>
        <w:t>Дисциплины (модули), относящиеся к вариативной части программы специалитета, образовательная организация определяет самостоятельно, в объеме, установленном данным ФГОС. После выбора обучающимся специализации программы, набор соответствующих выбранной специализации дисциплин (модулей становится обязательным для освоения обучающимся.</w:t>
      </w:r>
    </w:p>
    <w:p w:rsidR="00774FF3" w:rsidRPr="00AA5B62" w:rsidRDefault="00774FF3" w:rsidP="001C70E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 xml:space="preserve">6.6. </w:t>
      </w:r>
      <w:r w:rsidRPr="00AA5B62">
        <w:rPr>
          <w:sz w:val="28"/>
          <w:szCs w:val="28"/>
        </w:rPr>
        <w:t xml:space="preserve">В Блок </w:t>
      </w:r>
      <w:r w:rsidR="001C70E5" w:rsidRPr="00AA5B62">
        <w:rPr>
          <w:sz w:val="28"/>
          <w:szCs w:val="28"/>
        </w:rPr>
        <w:t>2</w:t>
      </w:r>
      <w:r w:rsidRPr="00AA5B62">
        <w:rPr>
          <w:sz w:val="28"/>
          <w:szCs w:val="28"/>
        </w:rPr>
        <w:t xml:space="preserve"> «Практики</w:t>
      </w:r>
      <w:r w:rsidR="005F5BE5" w:rsidRPr="00AA5B62">
        <w:rPr>
          <w:sz w:val="28"/>
          <w:szCs w:val="28"/>
        </w:rPr>
        <w:t xml:space="preserve">, в том числе </w:t>
      </w:r>
      <w:r w:rsidR="00200143" w:rsidRPr="00AA5B62">
        <w:rPr>
          <w:sz w:val="28"/>
          <w:szCs w:val="28"/>
        </w:rPr>
        <w:t>научно-исследовательская работа</w:t>
      </w:r>
      <w:r w:rsidR="001C70E5" w:rsidRPr="00AA5B62">
        <w:rPr>
          <w:sz w:val="28"/>
          <w:szCs w:val="28"/>
        </w:rPr>
        <w:t xml:space="preserve"> (НИР)</w:t>
      </w:r>
      <w:r w:rsidRPr="00AA5B62">
        <w:rPr>
          <w:sz w:val="28"/>
          <w:szCs w:val="28"/>
        </w:rPr>
        <w:t xml:space="preserve">» входят учебная и производственная (в том числе преддипломная) практики.  </w:t>
      </w:r>
    </w:p>
    <w:p w:rsidR="00ED6023" w:rsidRPr="00AA5B62" w:rsidRDefault="00ED6023" w:rsidP="00ED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Преддипломная практика является обязательной.</w:t>
      </w:r>
    </w:p>
    <w:p w:rsidR="003B7C5E" w:rsidRPr="00AA5B62" w:rsidRDefault="003B7C5E" w:rsidP="00032523">
      <w:pPr>
        <w:pStyle w:val="Default"/>
        <w:spacing w:line="360" w:lineRule="auto"/>
        <w:ind w:left="567" w:firstLine="141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lastRenderedPageBreak/>
        <w:t>практика по получению первичных профессиональных умений и навыков;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>клиническая практика.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>Способы проведения учебной практики: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 xml:space="preserve">стационарная. 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>практика по получению первичных профессиональных умений и навыков;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>клиническая практика;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>научно-исследовательская.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>Способы проведения производственной практики: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>стационарная;</w:t>
      </w:r>
    </w:p>
    <w:p w:rsidR="003B7C5E" w:rsidRPr="00AA5B62" w:rsidRDefault="003B7C5E" w:rsidP="000325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A5B62">
        <w:rPr>
          <w:color w:val="auto"/>
          <w:sz w:val="28"/>
          <w:szCs w:val="28"/>
        </w:rPr>
        <w:t>выездная.</w:t>
      </w:r>
    </w:p>
    <w:p w:rsidR="004345D2" w:rsidRDefault="004345D2" w:rsidP="004345D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 проектировании программ специалитета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</w:t>
      </w:r>
      <w:r>
        <w:rPr>
          <w:color w:val="auto"/>
          <w:sz w:val="28"/>
          <w:szCs w:val="28"/>
        </w:rPr>
        <w:t xml:space="preserve">бразовательная организация имеет право установить иные формы проведения практик дополнительно к установленным настоящим ФГОС ВО. </w:t>
      </w:r>
    </w:p>
    <w:p w:rsidR="00ED6023" w:rsidRPr="00AA5B62" w:rsidRDefault="00ED6023" w:rsidP="00ED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6F46FA" w:rsidRPr="00AA5B62" w:rsidRDefault="006F46FA" w:rsidP="006F46FA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AA5B62">
        <w:rPr>
          <w:bCs/>
          <w:sz w:val="28"/>
          <w:szCs w:val="28"/>
        </w:rPr>
        <w:t xml:space="preserve">Практики, предусмотренные программами специалитета, осуществляются в соответствии с порядком организации и проведения практической подготовки по основным образовательным программам среднего, высшего и послевузовского медицинского или фармацевтического образования и дополнительным профессиональным </w:t>
      </w:r>
      <w:r w:rsidRPr="00AA5B62">
        <w:rPr>
          <w:bCs/>
          <w:sz w:val="28"/>
          <w:szCs w:val="28"/>
        </w:rPr>
        <w:lastRenderedPageBreak/>
        <w:t>образовательным программам, установленным уполномоченным федеральным органом исполнительной власти.</w:t>
      </w:r>
      <w:r w:rsidRPr="00AA5B62">
        <w:rPr>
          <w:rStyle w:val="afa"/>
          <w:bCs/>
          <w:sz w:val="28"/>
          <w:szCs w:val="28"/>
        </w:rPr>
        <w:footnoteReference w:id="2"/>
      </w:r>
    </w:p>
    <w:p w:rsidR="006F46FA" w:rsidRPr="00AA5B62" w:rsidRDefault="006F46FA" w:rsidP="006F46FA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AA5B62">
        <w:rPr>
          <w:sz w:val="28"/>
          <w:szCs w:val="28"/>
        </w:rPr>
        <w:t xml:space="preserve">В случае если программа практики предусматривает участие в оказании медицинской помощи гражданам, к прохождению практики допускаются обучающиеся, успешно прошедшие необходимую теоретическую подготовку, имеющие практические навыки, приобретенные на муляжах (фантомах), прошедшие предварительные и периодические медицинские осмотры в </w:t>
      </w:r>
      <w:hyperlink r:id="rId8" w:history="1">
        <w:r w:rsidRPr="00AA5B62">
          <w:rPr>
            <w:sz w:val="28"/>
            <w:szCs w:val="28"/>
          </w:rPr>
          <w:t>порядке</w:t>
        </w:r>
      </w:hyperlink>
      <w:r w:rsidRPr="00AA5B62">
        <w:rPr>
          <w:sz w:val="28"/>
          <w:szCs w:val="28"/>
        </w:rPr>
        <w:t>, утвержденном уполномоченным федеральным органом исполнительной власти</w:t>
      </w:r>
      <w:r w:rsidRPr="00AA5B62">
        <w:rPr>
          <w:rStyle w:val="afa"/>
          <w:sz w:val="28"/>
          <w:szCs w:val="28"/>
        </w:rPr>
        <w:footnoteReference w:id="3"/>
      </w:r>
    </w:p>
    <w:p w:rsidR="00200143" w:rsidRPr="00AA5B62" w:rsidRDefault="00200143" w:rsidP="003B7C5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6.7.</w:t>
      </w:r>
      <w:r w:rsidRPr="00AA5B62">
        <w:rPr>
          <w:sz w:val="28"/>
          <w:szCs w:val="28"/>
        </w:rPr>
        <w:t xml:space="preserve"> В </w:t>
      </w:r>
      <w:r w:rsidR="00ED6023" w:rsidRPr="00AA5B62">
        <w:rPr>
          <w:sz w:val="28"/>
          <w:szCs w:val="28"/>
        </w:rPr>
        <w:t>Б</w:t>
      </w:r>
      <w:r w:rsidRPr="00AA5B62">
        <w:rPr>
          <w:sz w:val="28"/>
          <w:szCs w:val="28"/>
        </w:rPr>
        <w:t xml:space="preserve">лок </w:t>
      </w:r>
      <w:r w:rsidR="00ED6023" w:rsidRPr="00AA5B62">
        <w:rPr>
          <w:sz w:val="28"/>
          <w:szCs w:val="28"/>
        </w:rPr>
        <w:t xml:space="preserve">3 </w:t>
      </w:r>
      <w:r w:rsidRPr="00AA5B62">
        <w:rPr>
          <w:sz w:val="28"/>
          <w:szCs w:val="28"/>
        </w:rPr>
        <w:t>«Государственная итоговая аттестации» входит сдач</w:t>
      </w:r>
      <w:r w:rsidR="003B7C5E" w:rsidRPr="00AA5B62">
        <w:rPr>
          <w:sz w:val="28"/>
          <w:szCs w:val="28"/>
        </w:rPr>
        <w:t>а</w:t>
      </w:r>
      <w:r w:rsidRPr="00AA5B62">
        <w:rPr>
          <w:sz w:val="28"/>
          <w:szCs w:val="28"/>
        </w:rPr>
        <w:t xml:space="preserve"> государственного экзамена.</w:t>
      </w:r>
    </w:p>
    <w:p w:rsidR="00ED6023" w:rsidRPr="00AA5B62" w:rsidRDefault="00ED6023" w:rsidP="00ED6023">
      <w:pPr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6.8.</w:t>
      </w:r>
      <w:r w:rsidRPr="00AA5B62">
        <w:rPr>
          <w:sz w:val="28"/>
          <w:szCs w:val="28"/>
        </w:rPr>
        <w:t xml:space="preserve"> В случае реализации программ специалитета с применением электронного обучения, дистанционных образовательных технологий проведение </w:t>
      </w:r>
      <w:r w:rsidR="004B3F41" w:rsidRPr="00AA5B62">
        <w:rPr>
          <w:sz w:val="28"/>
          <w:szCs w:val="28"/>
        </w:rPr>
        <w:t xml:space="preserve">клинических практических занятий, </w:t>
      </w:r>
      <w:r w:rsidRPr="00AA5B62">
        <w:rPr>
          <w:sz w:val="28"/>
          <w:szCs w:val="28"/>
        </w:rPr>
        <w:t xml:space="preserve">практик и государственных аттестационных испытаний с применением электронного обучения, дистанционных образовательных технологий не допускается. </w:t>
      </w:r>
    </w:p>
    <w:p w:rsidR="00200143" w:rsidRPr="00AA5B62" w:rsidRDefault="00200143" w:rsidP="002001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6.</w:t>
      </w:r>
      <w:r w:rsidR="00ED6023" w:rsidRPr="00AA5B62">
        <w:rPr>
          <w:b/>
          <w:sz w:val="28"/>
          <w:szCs w:val="28"/>
        </w:rPr>
        <w:t>9</w:t>
      </w:r>
      <w:r w:rsidRPr="00AA5B62">
        <w:rPr>
          <w:b/>
          <w:sz w:val="28"/>
          <w:szCs w:val="28"/>
        </w:rPr>
        <w:t>.</w:t>
      </w:r>
      <w:r w:rsidRPr="00AA5B62">
        <w:rPr>
          <w:sz w:val="28"/>
          <w:szCs w:val="28"/>
        </w:rPr>
        <w:t xml:space="preserve"> При проектировании и реализации программ специалитета образовательная организация должна обеспечить обучающимся возможность освоения дисциплин (модулей) по выбору</w:t>
      </w:r>
      <w:r w:rsidR="00ED6023" w:rsidRPr="00AA5B62">
        <w:rPr>
          <w:sz w:val="28"/>
          <w:szCs w:val="28"/>
        </w:rPr>
        <w:t>, в том числе специализированных адаптационных дисциплин (модулей) для инвалидов и лиц с ограниченными возможностями здоровья,</w:t>
      </w:r>
      <w:r w:rsidRPr="00AA5B62">
        <w:rPr>
          <w:sz w:val="28"/>
          <w:szCs w:val="28"/>
        </w:rPr>
        <w:t xml:space="preserve"> в объеме не менее 30</w:t>
      </w:r>
      <w:r w:rsidR="0015513F" w:rsidRPr="00AA5B62">
        <w:rPr>
          <w:sz w:val="28"/>
          <w:szCs w:val="28"/>
        </w:rPr>
        <w:t xml:space="preserve"> процентов</w:t>
      </w:r>
      <w:r w:rsidRPr="00AA5B62">
        <w:rPr>
          <w:sz w:val="28"/>
          <w:szCs w:val="28"/>
        </w:rPr>
        <w:t xml:space="preserve"> от объема вариативной части Блока </w:t>
      </w:r>
      <w:r w:rsidR="00ED6023" w:rsidRPr="00AA5B62">
        <w:rPr>
          <w:sz w:val="28"/>
          <w:szCs w:val="28"/>
        </w:rPr>
        <w:t>1</w:t>
      </w:r>
      <w:r w:rsidRPr="00AA5B62">
        <w:rPr>
          <w:sz w:val="28"/>
          <w:szCs w:val="28"/>
        </w:rPr>
        <w:t xml:space="preserve"> «</w:t>
      </w:r>
      <w:r w:rsidR="00ED6023" w:rsidRPr="00AA5B62">
        <w:rPr>
          <w:sz w:val="28"/>
          <w:szCs w:val="28"/>
        </w:rPr>
        <w:t>Д</w:t>
      </w:r>
      <w:r w:rsidRPr="00AA5B62">
        <w:rPr>
          <w:sz w:val="28"/>
          <w:szCs w:val="28"/>
        </w:rPr>
        <w:t>исциплины (модули)».</w:t>
      </w:r>
    </w:p>
    <w:p w:rsidR="00200143" w:rsidRPr="00AA5B62" w:rsidRDefault="00200143" w:rsidP="00200143">
      <w:pPr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6.</w:t>
      </w:r>
      <w:r w:rsidR="003B7C5E" w:rsidRPr="00AA5B62">
        <w:rPr>
          <w:b/>
          <w:sz w:val="28"/>
          <w:szCs w:val="28"/>
        </w:rPr>
        <w:t>10</w:t>
      </w:r>
      <w:r w:rsidRPr="00AA5B62">
        <w:rPr>
          <w:b/>
          <w:sz w:val="28"/>
          <w:szCs w:val="28"/>
        </w:rPr>
        <w:t>.</w:t>
      </w:r>
      <w:r w:rsidRPr="00AA5B62">
        <w:rPr>
          <w:sz w:val="28"/>
          <w:szCs w:val="28"/>
        </w:rPr>
        <w:t xml:space="preserve"> Максимальный объем аудиторных учебных занятий в неделю при освоении программ специали</w:t>
      </w:r>
      <w:r w:rsidR="00ED6023" w:rsidRPr="00AA5B62">
        <w:rPr>
          <w:sz w:val="28"/>
          <w:szCs w:val="28"/>
        </w:rPr>
        <w:t>тета</w:t>
      </w:r>
      <w:r w:rsidRPr="00AA5B62">
        <w:rPr>
          <w:sz w:val="28"/>
          <w:szCs w:val="28"/>
        </w:rPr>
        <w:t xml:space="preserve"> по специальности </w:t>
      </w:r>
      <w:r w:rsidR="003B7C5E" w:rsidRPr="00AA5B62">
        <w:rPr>
          <w:sz w:val="28"/>
          <w:szCs w:val="28"/>
        </w:rPr>
        <w:t xml:space="preserve">ХХХ </w:t>
      </w:r>
      <w:r w:rsidR="002A4C4A" w:rsidRPr="00AA5B62">
        <w:rPr>
          <w:sz w:val="28"/>
          <w:szCs w:val="28"/>
        </w:rPr>
        <w:t>Стоматология</w:t>
      </w:r>
      <w:r w:rsidRPr="00AA5B62">
        <w:rPr>
          <w:sz w:val="28"/>
          <w:szCs w:val="28"/>
        </w:rPr>
        <w:t xml:space="preserve"> в очной форме обучения составляет </w:t>
      </w:r>
      <w:r w:rsidR="003B7C5E" w:rsidRPr="00AA5B62">
        <w:rPr>
          <w:sz w:val="28"/>
          <w:szCs w:val="28"/>
        </w:rPr>
        <w:t>33</w:t>
      </w:r>
      <w:r w:rsidRPr="00AA5B62">
        <w:rPr>
          <w:sz w:val="28"/>
          <w:szCs w:val="28"/>
        </w:rPr>
        <w:t xml:space="preserve"> академических час</w:t>
      </w:r>
      <w:r w:rsidR="003B7C5E" w:rsidRPr="00AA5B62">
        <w:rPr>
          <w:sz w:val="28"/>
          <w:szCs w:val="28"/>
        </w:rPr>
        <w:t>а</w:t>
      </w:r>
      <w:r w:rsidR="0020136A" w:rsidRPr="00AA5B62">
        <w:rPr>
          <w:sz w:val="28"/>
          <w:szCs w:val="28"/>
        </w:rPr>
        <w:t>,</w:t>
      </w:r>
      <w:r w:rsidRPr="00AA5B62">
        <w:rPr>
          <w:sz w:val="28"/>
          <w:szCs w:val="28"/>
        </w:rPr>
        <w:t xml:space="preserve"> в указанный объем не входят обязательные занятия по физической </w:t>
      </w:r>
      <w:r w:rsidRPr="00AA5B62">
        <w:rPr>
          <w:sz w:val="28"/>
          <w:szCs w:val="28"/>
        </w:rPr>
        <w:lastRenderedPageBreak/>
        <w:t xml:space="preserve">культуре; 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 </w:t>
      </w:r>
    </w:p>
    <w:p w:rsidR="00200143" w:rsidRPr="00AA5B62" w:rsidRDefault="00200143" w:rsidP="0020014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AA5B62">
        <w:rPr>
          <w:b/>
          <w:bCs/>
          <w:sz w:val="28"/>
          <w:szCs w:val="28"/>
        </w:rPr>
        <w:t>6.1</w:t>
      </w:r>
      <w:r w:rsidR="003B7C5E" w:rsidRPr="00AA5B62">
        <w:rPr>
          <w:b/>
          <w:bCs/>
          <w:sz w:val="28"/>
          <w:szCs w:val="28"/>
        </w:rPr>
        <w:t>1</w:t>
      </w:r>
      <w:r w:rsidRPr="00AA5B62">
        <w:rPr>
          <w:b/>
          <w:bCs/>
          <w:sz w:val="28"/>
          <w:szCs w:val="28"/>
        </w:rPr>
        <w:t>.</w:t>
      </w:r>
      <w:r w:rsidRPr="00AA5B62">
        <w:rPr>
          <w:bCs/>
          <w:sz w:val="28"/>
          <w:szCs w:val="28"/>
        </w:rPr>
        <w:t xml:space="preserve"> Количество часов, отведенных на занятия лекционного типа в целом по </w:t>
      </w:r>
      <w:r w:rsidRPr="00AA5B62">
        <w:rPr>
          <w:sz w:val="28"/>
          <w:szCs w:val="28"/>
        </w:rPr>
        <w:t xml:space="preserve">Блоку </w:t>
      </w:r>
      <w:r w:rsidR="00B1188D" w:rsidRPr="00AA5B62">
        <w:rPr>
          <w:sz w:val="28"/>
          <w:szCs w:val="28"/>
        </w:rPr>
        <w:t>1</w:t>
      </w:r>
      <w:r w:rsidRPr="00AA5B62">
        <w:rPr>
          <w:bCs/>
          <w:sz w:val="28"/>
          <w:szCs w:val="28"/>
        </w:rPr>
        <w:t xml:space="preserve"> «</w:t>
      </w:r>
      <w:r w:rsidR="00B1188D" w:rsidRPr="00AA5B62">
        <w:rPr>
          <w:bCs/>
          <w:sz w:val="28"/>
          <w:szCs w:val="28"/>
        </w:rPr>
        <w:t>Д</w:t>
      </w:r>
      <w:r w:rsidRPr="00AA5B62">
        <w:rPr>
          <w:sz w:val="28"/>
          <w:szCs w:val="28"/>
        </w:rPr>
        <w:t>исциплины (модули)</w:t>
      </w:r>
      <w:r w:rsidRPr="00AA5B62">
        <w:rPr>
          <w:bCs/>
          <w:sz w:val="28"/>
          <w:szCs w:val="28"/>
        </w:rPr>
        <w:t xml:space="preserve">» должно составлять не более </w:t>
      </w:r>
      <w:r w:rsidR="003B7C5E" w:rsidRPr="00AA5B62">
        <w:rPr>
          <w:bCs/>
          <w:sz w:val="28"/>
          <w:szCs w:val="28"/>
        </w:rPr>
        <w:t>30</w:t>
      </w:r>
      <w:r w:rsidR="0015513F" w:rsidRPr="00AA5B62">
        <w:rPr>
          <w:bCs/>
          <w:sz w:val="28"/>
          <w:szCs w:val="28"/>
        </w:rPr>
        <w:t xml:space="preserve"> процентов</w:t>
      </w:r>
      <w:r w:rsidRPr="00AA5B62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B1188D" w:rsidRPr="00AA5B62" w:rsidRDefault="00200143" w:rsidP="00B1188D">
      <w:pPr>
        <w:spacing w:line="360" w:lineRule="auto"/>
        <w:ind w:firstLine="709"/>
        <w:jc w:val="both"/>
        <w:rPr>
          <w:bCs/>
          <w:strike/>
          <w:sz w:val="28"/>
          <w:szCs w:val="28"/>
        </w:rPr>
      </w:pPr>
      <w:r w:rsidRPr="00AA5B62">
        <w:rPr>
          <w:b/>
          <w:bCs/>
          <w:sz w:val="28"/>
          <w:szCs w:val="28"/>
        </w:rPr>
        <w:t>6.1</w:t>
      </w:r>
      <w:r w:rsidR="003B7C5E" w:rsidRPr="00AA5B62">
        <w:rPr>
          <w:b/>
          <w:bCs/>
          <w:sz w:val="28"/>
          <w:szCs w:val="28"/>
        </w:rPr>
        <w:t>2</w:t>
      </w:r>
      <w:r w:rsidRPr="00AA5B62">
        <w:rPr>
          <w:b/>
          <w:bCs/>
          <w:sz w:val="28"/>
          <w:szCs w:val="28"/>
        </w:rPr>
        <w:t xml:space="preserve">. </w:t>
      </w:r>
      <w:r w:rsidRPr="00AA5B62">
        <w:rPr>
          <w:bCs/>
          <w:sz w:val="28"/>
          <w:szCs w:val="28"/>
        </w:rPr>
        <w:t xml:space="preserve">Порядок проектирования и реализации программ специалитета определяются образовательной организацией </w:t>
      </w:r>
      <w:r w:rsidR="00332ADE" w:rsidRPr="00AA5B62">
        <w:rPr>
          <w:bCs/>
          <w:sz w:val="28"/>
          <w:szCs w:val="28"/>
        </w:rPr>
        <w:t>на основе</w:t>
      </w:r>
      <w:r w:rsidR="00DA34C9" w:rsidRPr="00AA5B62">
        <w:rPr>
          <w:bCs/>
          <w:sz w:val="28"/>
          <w:szCs w:val="28"/>
        </w:rPr>
        <w:t>:</w:t>
      </w:r>
      <w:r w:rsidR="00B1188D" w:rsidRPr="00AA5B62">
        <w:rPr>
          <w:bCs/>
          <w:strike/>
          <w:sz w:val="28"/>
          <w:szCs w:val="28"/>
        </w:rPr>
        <w:t xml:space="preserve"> </w:t>
      </w:r>
    </w:p>
    <w:p w:rsidR="00B1188D" w:rsidRPr="00AA5B62" w:rsidRDefault="00B1188D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5B62">
        <w:rPr>
          <w:bCs/>
          <w:sz w:val="28"/>
          <w:szCs w:val="28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B1188D" w:rsidRPr="00AA5B62" w:rsidRDefault="00B1188D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5B62">
        <w:rPr>
          <w:bCs/>
          <w:sz w:val="28"/>
          <w:szCs w:val="28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B1188D" w:rsidRPr="00AA5B62" w:rsidRDefault="00B1188D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A5B62">
        <w:rPr>
          <w:bCs/>
          <w:sz w:val="28"/>
          <w:szCs w:val="28"/>
        </w:rPr>
        <w:t>- Положения о практике обучающихся, осваивающих образовательные программы высшего образования.</w:t>
      </w:r>
    </w:p>
    <w:p w:rsidR="00056C5B" w:rsidRPr="00AA5B62" w:rsidRDefault="00056C5B" w:rsidP="00056C5B">
      <w:pPr>
        <w:spacing w:line="360" w:lineRule="auto"/>
        <w:jc w:val="center"/>
        <w:rPr>
          <w:b/>
          <w:caps/>
          <w:sz w:val="28"/>
          <w:szCs w:val="28"/>
        </w:rPr>
      </w:pPr>
    </w:p>
    <w:p w:rsidR="00056C5B" w:rsidRPr="00AA5B62" w:rsidRDefault="00056C5B" w:rsidP="00056C5B">
      <w:pPr>
        <w:spacing w:line="360" w:lineRule="auto"/>
        <w:jc w:val="center"/>
        <w:rPr>
          <w:b/>
          <w:caps/>
          <w:sz w:val="28"/>
          <w:szCs w:val="28"/>
        </w:rPr>
      </w:pPr>
      <w:r w:rsidRPr="00AA5B62">
        <w:rPr>
          <w:b/>
          <w:caps/>
          <w:sz w:val="28"/>
          <w:szCs w:val="28"/>
          <w:lang w:val="en-US"/>
        </w:rPr>
        <w:t>vii</w:t>
      </w:r>
      <w:r w:rsidRPr="00AA5B62">
        <w:rPr>
          <w:b/>
          <w:caps/>
          <w:sz w:val="28"/>
          <w:szCs w:val="28"/>
        </w:rPr>
        <w:t>. Требования к условиям реализации программ СПЕЦИАЛИТЕТА ПО Специальности</w:t>
      </w:r>
    </w:p>
    <w:p w:rsidR="00175591" w:rsidRPr="00AA5B62" w:rsidRDefault="00175591" w:rsidP="00175591">
      <w:pPr>
        <w:suppressAutoHyphens/>
        <w:spacing w:line="360" w:lineRule="auto"/>
        <w:jc w:val="center"/>
        <w:rPr>
          <w:b/>
          <w:sz w:val="28"/>
        </w:rPr>
      </w:pPr>
      <w:r w:rsidRPr="00AA5B62">
        <w:rPr>
          <w:b/>
          <w:sz w:val="28"/>
        </w:rPr>
        <w:t xml:space="preserve">ХХХ </w:t>
      </w:r>
      <w:r w:rsidR="002A4C4A" w:rsidRPr="00AA5B62">
        <w:rPr>
          <w:b/>
          <w:sz w:val="28"/>
        </w:rPr>
        <w:t>СТОМАТОЛОГИЯ</w:t>
      </w:r>
    </w:p>
    <w:p w:rsidR="00056C5B" w:rsidRPr="00AA5B62" w:rsidRDefault="00056C5B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AA5B62">
        <w:rPr>
          <w:b/>
          <w:bCs/>
          <w:sz w:val="28"/>
          <w:szCs w:val="28"/>
        </w:rPr>
        <w:t>7.1.Требования к кадровым условиям реализации программ специалитета</w:t>
      </w:r>
    </w:p>
    <w:p w:rsidR="00056C5B" w:rsidRPr="00AA5B62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7.1.1.</w:t>
      </w:r>
      <w:r w:rsidRPr="00AA5B62">
        <w:rPr>
          <w:sz w:val="28"/>
          <w:szCs w:val="28"/>
        </w:rPr>
        <w:t xml:space="preserve"> Доля штатных преподавателей</w:t>
      </w:r>
      <w:r w:rsidRPr="00AA5B62">
        <w:t xml:space="preserve"> </w:t>
      </w:r>
      <w:r w:rsidRPr="00AA5B62">
        <w:rPr>
          <w:sz w:val="28"/>
          <w:szCs w:val="28"/>
        </w:rPr>
        <w:t xml:space="preserve">(в приведенных к целочисленным значениям ставок) должна составлять не менее 70 процентов от общего количества преподавателей, обеспечивающих образовательный процесс </w:t>
      </w:r>
      <w:r w:rsidR="00641950" w:rsidRPr="00AA5B62">
        <w:rPr>
          <w:sz w:val="28"/>
          <w:szCs w:val="28"/>
        </w:rPr>
        <w:t xml:space="preserve">в образовательной организации. </w:t>
      </w:r>
      <w:r w:rsidRPr="00AA5B62">
        <w:rPr>
          <w:sz w:val="28"/>
          <w:szCs w:val="28"/>
        </w:rPr>
        <w:t xml:space="preserve">. </w:t>
      </w:r>
    </w:p>
    <w:p w:rsidR="00056C5B" w:rsidRPr="00AA5B62" w:rsidRDefault="00641950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lastRenderedPageBreak/>
        <w:t>7.1.2</w:t>
      </w:r>
      <w:r w:rsidR="00056C5B" w:rsidRPr="00AA5B62">
        <w:rPr>
          <w:b/>
          <w:sz w:val="28"/>
          <w:szCs w:val="28"/>
        </w:rPr>
        <w:t>.</w:t>
      </w:r>
      <w:r w:rsidR="00056C5B" w:rsidRPr="00AA5B62">
        <w:rPr>
          <w:sz w:val="28"/>
          <w:szCs w:val="28"/>
        </w:rPr>
        <w:t xml:space="preserve"> Доля преподавателей (в приведенных к целочисленным значениям ставок) имеющих ученую степень</w:t>
      </w:r>
      <w:r w:rsidRPr="00AA5B62">
        <w:rPr>
          <w:sz w:val="28"/>
          <w:szCs w:val="28"/>
        </w:rPr>
        <w:t xml:space="preserve">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</w:t>
      </w:r>
      <w:r w:rsidR="00056C5B" w:rsidRPr="00AA5B62">
        <w:rPr>
          <w:sz w:val="28"/>
          <w:szCs w:val="28"/>
        </w:rPr>
        <w:t xml:space="preserve"> и (или) ученое звание, в общем числе преподавателей, обеспечивающих образовательный процесс по программе специалитета, должна быть не менее</w:t>
      </w:r>
      <w:r w:rsidR="003B7C5E" w:rsidRPr="00AA5B62">
        <w:rPr>
          <w:sz w:val="28"/>
          <w:szCs w:val="28"/>
        </w:rPr>
        <w:t xml:space="preserve"> </w:t>
      </w:r>
      <w:r w:rsidR="004B3F41" w:rsidRPr="00AA5B62">
        <w:rPr>
          <w:sz w:val="28"/>
          <w:szCs w:val="28"/>
        </w:rPr>
        <w:t>65</w:t>
      </w:r>
      <w:r w:rsidR="00056C5B" w:rsidRPr="00AA5B62">
        <w:rPr>
          <w:sz w:val="28"/>
          <w:szCs w:val="28"/>
        </w:rPr>
        <w:t xml:space="preserve"> процентов.</w:t>
      </w:r>
    </w:p>
    <w:p w:rsidR="00056C5B" w:rsidRPr="00AA5B62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7.1.</w:t>
      </w:r>
      <w:r w:rsidR="00641950" w:rsidRPr="00AA5B62">
        <w:rPr>
          <w:b/>
          <w:sz w:val="28"/>
          <w:szCs w:val="28"/>
        </w:rPr>
        <w:t>3</w:t>
      </w:r>
      <w:r w:rsidRPr="00AA5B62">
        <w:rPr>
          <w:b/>
          <w:sz w:val="28"/>
          <w:szCs w:val="28"/>
        </w:rPr>
        <w:t>.</w:t>
      </w:r>
      <w:r w:rsidRPr="00AA5B62">
        <w:rPr>
          <w:sz w:val="28"/>
          <w:szCs w:val="28"/>
        </w:rPr>
        <w:t xml:space="preserve"> Доля преподавателей (в приведенных к целочисленным значениям ставок) имеющих высшее образование и (или) ученую степень, соответствующие профилю преподаваемой дисциплины (модуля), в общем числе преподавателей, обеспечивающих образовательный процесс по программе специалитета, должна составлять не менее </w:t>
      </w:r>
      <w:r w:rsidR="004B3F41" w:rsidRPr="00AA5B62">
        <w:rPr>
          <w:sz w:val="28"/>
          <w:szCs w:val="28"/>
        </w:rPr>
        <w:t>7</w:t>
      </w:r>
      <w:r w:rsidRPr="00AA5B62">
        <w:rPr>
          <w:sz w:val="28"/>
          <w:szCs w:val="28"/>
        </w:rPr>
        <w:t xml:space="preserve">0 процентов. </w:t>
      </w:r>
    </w:p>
    <w:p w:rsidR="00056C5B" w:rsidRPr="00AA5B62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7.1.</w:t>
      </w:r>
      <w:r w:rsidR="0066674C" w:rsidRPr="00AA5B62">
        <w:rPr>
          <w:b/>
          <w:sz w:val="28"/>
          <w:szCs w:val="28"/>
        </w:rPr>
        <w:t>4</w:t>
      </w:r>
      <w:r w:rsidRPr="00AA5B62">
        <w:rPr>
          <w:b/>
          <w:sz w:val="28"/>
          <w:szCs w:val="28"/>
        </w:rPr>
        <w:t>.</w:t>
      </w:r>
      <w:r w:rsidRPr="00AA5B62">
        <w:rPr>
          <w:sz w:val="28"/>
          <w:szCs w:val="28"/>
        </w:rPr>
        <w:t xml:space="preserve"> 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="005D712D" w:rsidRPr="00AA5B62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специалитета, </w:t>
      </w:r>
      <w:r w:rsidRPr="00AA5B62">
        <w:rPr>
          <w:sz w:val="28"/>
          <w:szCs w:val="28"/>
        </w:rPr>
        <w:t xml:space="preserve">должна быть не менее </w:t>
      </w:r>
      <w:r w:rsidR="003B7C5E" w:rsidRPr="00AA5B62">
        <w:rPr>
          <w:sz w:val="28"/>
          <w:szCs w:val="28"/>
        </w:rPr>
        <w:t>10</w:t>
      </w:r>
      <w:r w:rsidRPr="00AA5B62">
        <w:rPr>
          <w:sz w:val="28"/>
          <w:szCs w:val="28"/>
        </w:rPr>
        <w:t xml:space="preserve"> процентов.</w:t>
      </w:r>
    </w:p>
    <w:p w:rsidR="00641950" w:rsidRPr="00AA5B62" w:rsidRDefault="00641950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056C5B" w:rsidRPr="00AA5B62" w:rsidRDefault="00056C5B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AA5B62">
        <w:rPr>
          <w:b/>
          <w:bCs/>
          <w:sz w:val="28"/>
          <w:szCs w:val="28"/>
        </w:rPr>
        <w:t xml:space="preserve">7.2. Требования к материально-техническому </w:t>
      </w:r>
    </w:p>
    <w:p w:rsidR="00056C5B" w:rsidRPr="00AA5B62" w:rsidRDefault="00056C5B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AA5B62">
        <w:rPr>
          <w:b/>
          <w:bCs/>
          <w:sz w:val="28"/>
          <w:szCs w:val="28"/>
        </w:rPr>
        <w:t>и учебно-методическому обеспечению программ специалитета</w:t>
      </w:r>
    </w:p>
    <w:p w:rsidR="00AA5B62" w:rsidRPr="00AA5B62" w:rsidRDefault="00500013" w:rsidP="00AA5B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7.2.1.</w:t>
      </w:r>
      <w:r w:rsidRPr="00AA5B62">
        <w:rPr>
          <w:sz w:val="28"/>
          <w:szCs w:val="28"/>
        </w:rPr>
        <w:t xml:space="preserve"> </w:t>
      </w:r>
      <w:r w:rsidR="00AA5B62" w:rsidRPr="00AA5B62">
        <w:rPr>
          <w:sz w:val="28"/>
          <w:szCs w:val="28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все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AA5B62" w:rsidRPr="00AA5B62" w:rsidRDefault="00AA5B62" w:rsidP="00AA5B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lastRenderedPageBreak/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 на 100 обучающихся.</w:t>
      </w:r>
    </w:p>
    <w:p w:rsidR="00500013" w:rsidRPr="00AA5B62" w:rsidRDefault="00500013" w:rsidP="00AA5B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>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500013" w:rsidRPr="00AA5B62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7.2.2.</w:t>
      </w:r>
      <w:r w:rsidRPr="00AA5B62">
        <w:rPr>
          <w:sz w:val="28"/>
          <w:szCs w:val="28"/>
        </w:rPr>
        <w:t xml:space="preserve"> Электронно-библиотечная система и (или) электронная библиотека 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ее. </w:t>
      </w:r>
    </w:p>
    <w:p w:rsidR="00500013" w:rsidRPr="00AA5B62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7.2.3.</w:t>
      </w:r>
      <w:r w:rsidRPr="00AA5B62">
        <w:rPr>
          <w:sz w:val="28"/>
          <w:szCs w:val="28"/>
        </w:rPr>
        <w:t xml:space="preserve"> Электронно-библиотечная система и (или) электронная библиотека и электронная информационно-образовательная среда должны обеспечивать одновременный доступ не менее 25</w:t>
      </w:r>
      <w:r w:rsidR="000D1E39" w:rsidRPr="00AA5B62">
        <w:rPr>
          <w:sz w:val="28"/>
          <w:szCs w:val="28"/>
        </w:rPr>
        <w:t xml:space="preserve"> процентов</w:t>
      </w:r>
      <w:r w:rsidRPr="00AA5B62">
        <w:rPr>
          <w:sz w:val="28"/>
          <w:szCs w:val="28"/>
        </w:rPr>
        <w:t xml:space="preserve"> обучающихся по данной специальности.</w:t>
      </w:r>
    </w:p>
    <w:p w:rsidR="00500013" w:rsidRPr="00AA5B62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7.2.4.</w:t>
      </w:r>
      <w:r w:rsidRPr="00AA5B62">
        <w:rPr>
          <w:sz w:val="28"/>
          <w:szCs w:val="28"/>
        </w:rPr>
        <w:t xml:space="preserve"> По данной специальности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056C5B" w:rsidRPr="00AA5B62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lastRenderedPageBreak/>
        <w:t>7.2.5.</w:t>
      </w:r>
      <w:r w:rsidRPr="00AA5B62">
        <w:rPr>
          <w:sz w:val="28"/>
          <w:szCs w:val="28"/>
        </w:rPr>
        <w:t xml:space="preserve"> Обучающимся должен быть обеспечен доступ к современным профессиональным базам данных и информационным справочным системам (состав определяется в рабочих программах дисциплин (модулей) и подлежит ежегодному обновлению).</w:t>
      </w:r>
    </w:p>
    <w:p w:rsidR="00056C5B" w:rsidRPr="00AA5B62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7.2.6.</w:t>
      </w:r>
      <w:r w:rsidRPr="00AA5B62">
        <w:rPr>
          <w:sz w:val="28"/>
          <w:szCs w:val="28"/>
        </w:rPr>
        <w:t xml:space="preserve"> Образовательная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обновлению). При необходимости лицензирования программного обеспечения образовательная организация должна иметь количество лицензий, необходимое для обеспечения аудиторной и самостоятельной работы обучающихся. 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056C5B" w:rsidRPr="00AA5B62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AA5B62">
        <w:rPr>
          <w:b/>
          <w:sz w:val="28"/>
          <w:szCs w:val="28"/>
        </w:rPr>
        <w:t>7.2.7.</w:t>
      </w:r>
      <w:r w:rsidRPr="00AA5B62">
        <w:rPr>
          <w:sz w:val="28"/>
          <w:szCs w:val="28"/>
        </w:rPr>
        <w:t xml:space="preserve"> Обучающиеся инвалиды и лица с ограниченными возможностями здоровья должны быть обеспечены печатными и электронными образовательными ресурсами в формах, адаптированных к ограничениям их здоровья. </w:t>
      </w:r>
    </w:p>
    <w:p w:rsidR="005D3B67" w:rsidRDefault="00056C5B" w:rsidP="005D3B67">
      <w:pPr>
        <w:autoSpaceDE w:val="0"/>
        <w:autoSpaceDN w:val="0"/>
        <w:adjustRightInd w:val="0"/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r w:rsidRPr="00AA5B62">
        <w:rPr>
          <w:b/>
          <w:sz w:val="28"/>
          <w:szCs w:val="28"/>
        </w:rPr>
        <w:t>7.2.8.</w:t>
      </w:r>
      <w:r w:rsidRPr="00AA5B62">
        <w:rPr>
          <w:sz w:val="28"/>
          <w:szCs w:val="28"/>
        </w:rPr>
        <w:t xml:space="preserve"> </w:t>
      </w:r>
      <w:r w:rsidR="005D3B67">
        <w:rPr>
          <w:sz w:val="28"/>
          <w:szCs w:val="28"/>
        </w:rPr>
        <w:t>Минимально необходимый для реализации программ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9219C0" w:rsidRPr="00AA5B62" w:rsidRDefault="009219C0" w:rsidP="005D3B67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AA5B62">
        <w:rPr>
          <w:sz w:val="28"/>
          <w:szCs w:val="28"/>
        </w:rPr>
        <w:t>- аудитории, оборудованные мультимедийными средствами обучения;</w:t>
      </w:r>
    </w:p>
    <w:p w:rsidR="009219C0" w:rsidRPr="00AA5B62" w:rsidRDefault="009219C0" w:rsidP="009219C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AA5B62">
        <w:rPr>
          <w:sz w:val="28"/>
          <w:szCs w:val="28"/>
        </w:rPr>
        <w:t xml:space="preserve">- компьютерные классы; </w:t>
      </w:r>
    </w:p>
    <w:p w:rsidR="009219C0" w:rsidRPr="00AA5B62" w:rsidRDefault="009219C0" w:rsidP="009219C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AA5B62">
        <w:rPr>
          <w:sz w:val="28"/>
          <w:szCs w:val="28"/>
        </w:rPr>
        <w:t>- лингафонные кабинеты;</w:t>
      </w:r>
    </w:p>
    <w:p w:rsidR="009219C0" w:rsidRPr="00AA5B62" w:rsidRDefault="009219C0" w:rsidP="009219C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AA5B62">
        <w:rPr>
          <w:sz w:val="28"/>
          <w:szCs w:val="28"/>
        </w:rPr>
        <w:t>- анатомический зал, анатомический музей, трупохранилище;</w:t>
      </w:r>
    </w:p>
    <w:p w:rsidR="009219C0" w:rsidRPr="00AA5B62" w:rsidRDefault="009219C0" w:rsidP="009219C0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AA5B62">
        <w:rPr>
          <w:sz w:val="28"/>
          <w:szCs w:val="28"/>
        </w:rPr>
        <w:lastRenderedPageBreak/>
        <w:t>- лаборатории, оснащенные оборудованием и расходным материалом в количестве, позволяющем обучающимся осваивать умения и навыки индивидуально, для проведения гистолого-морфологических, микробиологических, иммунологических, биохимических, генетических, биофизических исследований; исследований физиологических функций организма человека (возможно, в виде интегрированных решений), по стоматологическому материаловедению и ортопедическому производству;</w:t>
      </w:r>
    </w:p>
    <w:p w:rsidR="009219C0" w:rsidRPr="00AA5B62" w:rsidRDefault="009219C0" w:rsidP="009219C0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AA5B62">
        <w:rPr>
          <w:sz w:val="28"/>
          <w:szCs w:val="28"/>
        </w:rPr>
        <w:t>аудитории, оборудованные фантомной и симуляционной техникой (модели организма взрослого человека и ребенка), в том числе оборудование для отработки навыков физического обследования, сердечно-легочной реанимации; внутривенных и внутримышечных инъекций, фантомы для отработки навыков десмургии; расходные материалы для отработки приемов иммобилизации; модель родов; модель беременности, акушерские фантомы и симуляторы, в том числе имитатор родов; негатоскопы для демонстрации рентгенограмм и компьютерных томограмм; фантом стоматологический для обучения препарирования твердых тканей зубов и проведения профилактических мероприятий; модель черепа человека и карпульный инъектор для обучения методикам проведения анестезии в челюстно-лицевой области с расходными материалами (искусственные зубы, слюноотсосы, пылесосы, боры стоматологические, шприцы с материалом для пломбирования полостей), типовые наборы результатов лабораторных и инструментальных исследований (возможно в электронно-цифровом виде), в количестве, позволяющем обучающимся осваивать умения и навыки индивидуально.</w:t>
      </w:r>
    </w:p>
    <w:p w:rsidR="009219C0" w:rsidRPr="00AA5B62" w:rsidRDefault="009219C0" w:rsidP="009219C0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AA5B62">
        <w:rPr>
          <w:sz w:val="28"/>
          <w:szCs w:val="28"/>
        </w:rPr>
        <w:t>- кабинеты для проведения клинических практических занятий и практик, предусмотренные для оказания стоматологической медицинской помощи.</w:t>
      </w:r>
    </w:p>
    <w:p w:rsidR="00056C5B" w:rsidRPr="00AA5B62" w:rsidRDefault="00056C5B" w:rsidP="004B3F4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AA5B62">
        <w:rPr>
          <w:b/>
          <w:sz w:val="28"/>
          <w:szCs w:val="28"/>
        </w:rPr>
        <w:t>7.2.9.</w:t>
      </w:r>
      <w:r w:rsidRPr="00AA5B62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должно обеспечиваться </w:t>
      </w:r>
      <w:r w:rsidRPr="00AA5B62">
        <w:rPr>
          <w:sz w:val="28"/>
          <w:szCs w:val="28"/>
        </w:rPr>
        <w:lastRenderedPageBreak/>
        <w:t xml:space="preserve">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программы </w:t>
      </w:r>
      <w:r w:rsidR="00500013" w:rsidRPr="00AA5B62">
        <w:rPr>
          <w:sz w:val="28"/>
          <w:szCs w:val="28"/>
        </w:rPr>
        <w:t xml:space="preserve">специалитета </w:t>
      </w:r>
      <w:r w:rsidRPr="00AA5B62">
        <w:rPr>
          <w:sz w:val="28"/>
          <w:szCs w:val="28"/>
        </w:rPr>
        <w:t>в сетевой форме, в том числе путем создания базовых кафедр на предприятиях (в организациях).</w:t>
      </w:r>
    </w:p>
    <w:p w:rsidR="00056C5B" w:rsidRPr="00AA5B62" w:rsidRDefault="00056C5B" w:rsidP="00056C5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A5B62">
        <w:rPr>
          <w:sz w:val="28"/>
          <w:szCs w:val="28"/>
        </w:rPr>
        <w:t xml:space="preserve">Организация, использующая материальную базу предприятий (организаций), заключает договор на ее использование. </w:t>
      </w:r>
    </w:p>
    <w:p w:rsidR="00F5470F" w:rsidRPr="00AA5B62" w:rsidRDefault="00F5470F" w:rsidP="00F547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7.2.1</w:t>
      </w:r>
      <w:r w:rsidR="00FC4F9F" w:rsidRPr="00AA5B62">
        <w:rPr>
          <w:b/>
          <w:sz w:val="28"/>
          <w:szCs w:val="28"/>
        </w:rPr>
        <w:t>0</w:t>
      </w:r>
      <w:r w:rsidRPr="00AA5B62">
        <w:rPr>
          <w:b/>
          <w:sz w:val="28"/>
          <w:szCs w:val="28"/>
        </w:rPr>
        <w:t>.</w:t>
      </w:r>
      <w:r w:rsidRPr="00AA5B62">
        <w:rPr>
          <w:sz w:val="28"/>
          <w:szCs w:val="28"/>
        </w:rPr>
        <w:t xml:space="preserve"> Образовательная организация обязана обеспечить реализацию программ специалитета помещениями площадью не менее чем 11 кв.м. на одного обучающегося (приведенного контингента), с учетом применяемых образовательных технологий.</w:t>
      </w:r>
    </w:p>
    <w:p w:rsidR="00056C5B" w:rsidRPr="00AA5B62" w:rsidRDefault="00056C5B" w:rsidP="00056C5B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56C5B" w:rsidRPr="00AA5B62" w:rsidRDefault="00056C5B" w:rsidP="00056C5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A5B62">
        <w:rPr>
          <w:b/>
          <w:sz w:val="28"/>
          <w:szCs w:val="28"/>
        </w:rPr>
        <w:t>7.3. Требования к финансовым условиям реализации программ специалитета</w:t>
      </w:r>
    </w:p>
    <w:p w:rsidR="00056C5B" w:rsidRPr="00AA5B62" w:rsidRDefault="00056C5B" w:rsidP="00056C5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5B62">
        <w:rPr>
          <w:b/>
          <w:sz w:val="28"/>
          <w:szCs w:val="28"/>
        </w:rPr>
        <w:t>7.3.1.</w:t>
      </w:r>
      <w:r w:rsidRPr="00AA5B62">
        <w:rPr>
          <w:sz w:val="28"/>
          <w:szCs w:val="28"/>
        </w:rPr>
        <w:t xml:space="preserve"> </w:t>
      </w:r>
      <w:r w:rsidRPr="00AA5B62">
        <w:rPr>
          <w:bCs/>
          <w:sz w:val="28"/>
          <w:szCs w:val="28"/>
        </w:rPr>
        <w:t xml:space="preserve">Финансирование реализации программ </w:t>
      </w:r>
      <w:r w:rsidRPr="00AA5B62">
        <w:rPr>
          <w:sz w:val="28"/>
          <w:szCs w:val="28"/>
        </w:rPr>
        <w:t>специалитета</w:t>
      </w:r>
      <w:r w:rsidRPr="00AA5B62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высшего образования и специальности. </w:t>
      </w:r>
    </w:p>
    <w:p w:rsidR="00056C5B" w:rsidRPr="00AA5B62" w:rsidRDefault="00056C5B" w:rsidP="00056C5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5B62">
        <w:rPr>
          <w:b/>
          <w:sz w:val="28"/>
          <w:szCs w:val="28"/>
        </w:rPr>
        <w:t>7.3.2.</w:t>
      </w:r>
      <w:r w:rsidRPr="00AA5B62">
        <w:rPr>
          <w:sz w:val="28"/>
          <w:szCs w:val="28"/>
        </w:rPr>
        <w:t xml:space="preserve"> </w:t>
      </w:r>
      <w:r w:rsidRPr="00AA5B62">
        <w:rPr>
          <w:bCs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</w:t>
      </w:r>
      <w:r w:rsidRPr="00AA5B62">
        <w:rPr>
          <w:sz w:val="28"/>
          <w:szCs w:val="28"/>
        </w:rPr>
        <w:t>специалитета</w:t>
      </w:r>
      <w:r w:rsidRPr="00AA5B62">
        <w:rPr>
          <w:bCs/>
          <w:sz w:val="28"/>
          <w:szCs w:val="28"/>
        </w:rPr>
        <w:t xml:space="preserve"> по данной специальности устанавливаются уполномоченным органом исполнительной власти с учетом следующих параметров:</w:t>
      </w:r>
    </w:p>
    <w:p w:rsidR="00056C5B" w:rsidRPr="00AA5B62" w:rsidRDefault="00056C5B" w:rsidP="0077771B">
      <w:pPr>
        <w:pStyle w:val="affc"/>
        <w:numPr>
          <w:ilvl w:val="0"/>
          <w:numId w:val="4"/>
        </w:numPr>
        <w:tabs>
          <w:tab w:val="left" w:pos="993"/>
        </w:tabs>
        <w:spacing w:line="360" w:lineRule="auto"/>
        <w:contextualSpacing/>
        <w:rPr>
          <w:bCs/>
          <w:szCs w:val="28"/>
        </w:rPr>
      </w:pPr>
      <w:r w:rsidRPr="00AA5B62">
        <w:rPr>
          <w:bCs/>
          <w:szCs w:val="28"/>
        </w:rPr>
        <w:t>соотношение численности преподавателей и студентов:</w:t>
      </w:r>
    </w:p>
    <w:p w:rsidR="004B3F41" w:rsidRPr="00AA5B62" w:rsidRDefault="00056C5B" w:rsidP="004B3F41">
      <w:pPr>
        <w:pStyle w:val="affc"/>
        <w:spacing w:line="360" w:lineRule="auto"/>
        <w:ind w:left="1080"/>
        <w:jc w:val="both"/>
        <w:rPr>
          <w:bCs/>
          <w:szCs w:val="28"/>
        </w:rPr>
      </w:pPr>
      <w:r w:rsidRPr="00AA5B62">
        <w:rPr>
          <w:bCs/>
          <w:szCs w:val="28"/>
        </w:rPr>
        <w:t xml:space="preserve">- при очной форме обучения </w:t>
      </w:r>
      <w:r w:rsidR="004B3F41" w:rsidRPr="00AA5B62">
        <w:rPr>
          <w:bCs/>
          <w:szCs w:val="28"/>
        </w:rPr>
        <w:t>1:4;</w:t>
      </w:r>
    </w:p>
    <w:p w:rsidR="004B3F41" w:rsidRPr="00AA5B62" w:rsidRDefault="00056C5B" w:rsidP="004B3F41">
      <w:pPr>
        <w:spacing w:line="360" w:lineRule="auto"/>
        <w:ind w:left="1080"/>
        <w:jc w:val="both"/>
        <w:rPr>
          <w:bCs/>
          <w:sz w:val="28"/>
          <w:szCs w:val="28"/>
        </w:rPr>
      </w:pPr>
      <w:r w:rsidRPr="00AA5B62">
        <w:rPr>
          <w:bCs/>
          <w:sz w:val="28"/>
          <w:szCs w:val="28"/>
        </w:rPr>
        <w:t xml:space="preserve">- при очно-заочной форме </w:t>
      </w:r>
      <w:r w:rsidR="004F5749" w:rsidRPr="00AA5B62">
        <w:rPr>
          <w:bCs/>
          <w:sz w:val="28"/>
          <w:szCs w:val="28"/>
        </w:rPr>
        <w:t xml:space="preserve">обучения </w:t>
      </w:r>
      <w:r w:rsidR="004B3F41" w:rsidRPr="00AA5B62">
        <w:rPr>
          <w:bCs/>
          <w:sz w:val="28"/>
          <w:szCs w:val="28"/>
        </w:rPr>
        <w:t>(до завершения обучения в соответствии с п.</w:t>
      </w:r>
      <w:r w:rsidR="0094702F" w:rsidRPr="00AA5B62">
        <w:rPr>
          <w:bCs/>
          <w:sz w:val="28"/>
          <w:szCs w:val="28"/>
        </w:rPr>
        <w:t>3.5.</w:t>
      </w:r>
      <w:r w:rsidR="004B3F41" w:rsidRPr="00AA5B62">
        <w:rPr>
          <w:bCs/>
          <w:sz w:val="28"/>
          <w:szCs w:val="28"/>
        </w:rPr>
        <w:t xml:space="preserve"> настоящего стандарта</w:t>
      </w:r>
      <w:r w:rsidR="0094702F" w:rsidRPr="00AA5B62">
        <w:rPr>
          <w:bCs/>
          <w:sz w:val="28"/>
          <w:szCs w:val="28"/>
        </w:rPr>
        <w:t>)</w:t>
      </w:r>
      <w:r w:rsidR="004B3F41" w:rsidRPr="00AA5B62">
        <w:rPr>
          <w:bCs/>
          <w:sz w:val="28"/>
          <w:szCs w:val="28"/>
        </w:rPr>
        <w:t xml:space="preserve"> – аналогично очной форме обучения</w:t>
      </w:r>
      <w:r w:rsidR="00956848" w:rsidRPr="00AA5B62">
        <w:rPr>
          <w:bCs/>
          <w:sz w:val="28"/>
          <w:szCs w:val="28"/>
        </w:rPr>
        <w:t>;</w:t>
      </w:r>
    </w:p>
    <w:p w:rsidR="004B3F41" w:rsidRPr="00AA5B62" w:rsidRDefault="004B3F41" w:rsidP="0077771B">
      <w:pPr>
        <w:pStyle w:val="affc"/>
        <w:numPr>
          <w:ilvl w:val="0"/>
          <w:numId w:val="4"/>
        </w:numPr>
        <w:spacing w:line="360" w:lineRule="auto"/>
        <w:jc w:val="both"/>
        <w:rPr>
          <w:bCs/>
          <w:szCs w:val="28"/>
        </w:rPr>
      </w:pPr>
      <w:r w:rsidRPr="00AA5B62">
        <w:rPr>
          <w:bCs/>
          <w:szCs w:val="28"/>
        </w:rPr>
        <w:lastRenderedPageBreak/>
        <w:t>требуется содержание сложного лабораторного оборудования и (или) использования специализированных материальных запасов);</w:t>
      </w:r>
    </w:p>
    <w:p w:rsidR="004B3F41" w:rsidRPr="00AA5B62" w:rsidRDefault="004B3F41" w:rsidP="0077771B">
      <w:pPr>
        <w:pStyle w:val="affc"/>
        <w:numPr>
          <w:ilvl w:val="0"/>
          <w:numId w:val="4"/>
        </w:numPr>
        <w:spacing w:line="360" w:lineRule="auto"/>
        <w:ind w:right="-1"/>
        <w:contextualSpacing/>
        <w:jc w:val="both"/>
        <w:rPr>
          <w:bCs/>
          <w:szCs w:val="28"/>
        </w:rPr>
      </w:pPr>
      <w:r w:rsidRPr="00AA5B62">
        <w:rPr>
          <w:bCs/>
          <w:szCs w:val="28"/>
        </w:rPr>
        <w:t>соотношение численности учебно-вспомогательного персонала и профессорско-преподавательского состава – 4:10;</w:t>
      </w:r>
    </w:p>
    <w:p w:rsidR="004B3F41" w:rsidRPr="00AA5B62" w:rsidRDefault="004B3F41" w:rsidP="0077771B">
      <w:pPr>
        <w:pStyle w:val="affc"/>
        <w:numPr>
          <w:ilvl w:val="0"/>
          <w:numId w:val="4"/>
        </w:numPr>
        <w:spacing w:line="360" w:lineRule="auto"/>
        <w:ind w:right="-1"/>
        <w:contextualSpacing/>
        <w:jc w:val="both"/>
        <w:rPr>
          <w:bCs/>
          <w:szCs w:val="28"/>
        </w:rPr>
      </w:pPr>
      <w:r w:rsidRPr="00AA5B62">
        <w:rPr>
          <w:bCs/>
          <w:szCs w:val="28"/>
        </w:rPr>
        <w:t>необходимость организации стационарных и выездных практик.</w:t>
      </w:r>
    </w:p>
    <w:p w:rsidR="00056C5B" w:rsidRPr="00AA5B62" w:rsidRDefault="00056C5B" w:rsidP="00056C5B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AA5B62">
        <w:rPr>
          <w:b/>
          <w:sz w:val="28"/>
          <w:szCs w:val="28"/>
        </w:rPr>
        <w:t>7.3.</w:t>
      </w:r>
      <w:r w:rsidR="0066674C" w:rsidRPr="00AA5B62">
        <w:rPr>
          <w:b/>
          <w:sz w:val="28"/>
          <w:szCs w:val="28"/>
        </w:rPr>
        <w:t>3</w:t>
      </w:r>
      <w:r w:rsidRPr="00AA5B62">
        <w:rPr>
          <w:b/>
          <w:sz w:val="28"/>
          <w:szCs w:val="28"/>
        </w:rPr>
        <w:t>.</w:t>
      </w:r>
      <w:r w:rsidRPr="00AA5B62">
        <w:rPr>
          <w:sz w:val="28"/>
          <w:szCs w:val="28"/>
        </w:rPr>
        <w:t xml:space="preserve"> </w:t>
      </w:r>
      <w:r w:rsidRPr="00AA5B62">
        <w:rPr>
          <w:bCs/>
          <w:sz w:val="28"/>
          <w:szCs w:val="28"/>
        </w:rPr>
        <w:t xml:space="preserve">При организации инклюзивного образования </w:t>
      </w:r>
      <w:r w:rsidRPr="00AA5B62">
        <w:rPr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AA5B62">
        <w:rPr>
          <w:i/>
          <w:sz w:val="28"/>
          <w:szCs w:val="28"/>
        </w:rPr>
        <w:t>.</w:t>
      </w:r>
    </w:p>
    <w:p w:rsidR="00056C5B" w:rsidRPr="00AA5B62" w:rsidRDefault="00056C5B" w:rsidP="00056C5B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056C5B" w:rsidRPr="00AA5B62" w:rsidRDefault="00056C5B" w:rsidP="00056C5B">
      <w:pPr>
        <w:spacing w:line="360" w:lineRule="auto"/>
        <w:jc w:val="center"/>
        <w:rPr>
          <w:b/>
          <w:caps/>
          <w:sz w:val="28"/>
          <w:szCs w:val="28"/>
        </w:rPr>
      </w:pPr>
      <w:r w:rsidRPr="00AA5B62">
        <w:rPr>
          <w:b/>
          <w:sz w:val="28"/>
          <w:szCs w:val="28"/>
          <w:lang w:val="en-US"/>
        </w:rPr>
        <w:t>VIII</w:t>
      </w:r>
      <w:r w:rsidRPr="00AA5B62">
        <w:rPr>
          <w:b/>
          <w:sz w:val="28"/>
          <w:szCs w:val="28"/>
        </w:rPr>
        <w:t xml:space="preserve">. </w:t>
      </w:r>
      <w:r w:rsidRPr="00AA5B62">
        <w:rPr>
          <w:b/>
          <w:bCs/>
          <w:caps/>
          <w:sz w:val="28"/>
          <w:szCs w:val="28"/>
        </w:rPr>
        <w:t xml:space="preserve">Оценка качества освоения программ специалитета </w:t>
      </w:r>
      <w:r w:rsidRPr="00AA5B62">
        <w:rPr>
          <w:b/>
          <w:caps/>
          <w:sz w:val="28"/>
          <w:szCs w:val="28"/>
        </w:rPr>
        <w:t>ПО Специальности</w:t>
      </w:r>
    </w:p>
    <w:p w:rsidR="00175591" w:rsidRPr="00AA5B62" w:rsidRDefault="00175591" w:rsidP="00175591">
      <w:pPr>
        <w:suppressAutoHyphens/>
        <w:spacing w:line="360" w:lineRule="auto"/>
        <w:jc w:val="center"/>
        <w:rPr>
          <w:b/>
          <w:sz w:val="28"/>
        </w:rPr>
      </w:pPr>
      <w:r w:rsidRPr="00AA5B62">
        <w:rPr>
          <w:b/>
          <w:sz w:val="28"/>
        </w:rPr>
        <w:t xml:space="preserve">ХХХ </w:t>
      </w:r>
      <w:r w:rsidR="002A4C4A" w:rsidRPr="00AA5B62">
        <w:rPr>
          <w:b/>
          <w:sz w:val="28"/>
        </w:rPr>
        <w:t>СТОМАТОЛОГИЯ</w:t>
      </w:r>
    </w:p>
    <w:p w:rsidR="00056C5B" w:rsidRPr="00AA5B62" w:rsidRDefault="00056C5B" w:rsidP="00032523">
      <w:pPr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8.1.</w:t>
      </w:r>
      <w:r w:rsidRPr="00AA5B62">
        <w:rPr>
          <w:sz w:val="28"/>
          <w:szCs w:val="28"/>
        </w:rPr>
        <w:t xml:space="preserve"> Ответственность за обеспечение качества подготовки обучающихся при реализации программ специалитета, получения обучающимися требуемых результатов освоения программы несет образовательная организация.</w:t>
      </w:r>
    </w:p>
    <w:p w:rsidR="00056C5B" w:rsidRPr="00AA5B62" w:rsidRDefault="00056C5B" w:rsidP="00032523">
      <w:pPr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8.2.</w:t>
      </w:r>
      <w:r w:rsidRPr="00AA5B62">
        <w:rPr>
          <w:sz w:val="28"/>
          <w:szCs w:val="28"/>
        </w:rPr>
        <w:t xml:space="preserve"> Внешнее признание качества программ специалитета</w:t>
      </w:r>
      <w:r w:rsidRPr="00AA5B62">
        <w:rPr>
          <w:bCs/>
          <w:sz w:val="28"/>
          <w:szCs w:val="28"/>
        </w:rPr>
        <w:t xml:space="preserve"> </w:t>
      </w:r>
      <w:r w:rsidRPr="00AA5B62">
        <w:rPr>
          <w:sz w:val="28"/>
          <w:szCs w:val="28"/>
        </w:rPr>
        <w:t xml:space="preserve">и их соответствия требованиям рынка труда и профессиональных стандартов (при наличии), устанавливается процедурой профессионально-общественной аккредитации образовательных программ. </w:t>
      </w:r>
    </w:p>
    <w:p w:rsidR="00056C5B" w:rsidRPr="00AA5B62" w:rsidRDefault="00056C5B" w:rsidP="00032523">
      <w:pPr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8.3.</w:t>
      </w:r>
      <w:r w:rsidRPr="00AA5B62">
        <w:rPr>
          <w:sz w:val="28"/>
          <w:szCs w:val="28"/>
        </w:rPr>
        <w:t xml:space="preserve"> Оценка качества освоения программ специалитета</w:t>
      </w:r>
      <w:r w:rsidRPr="00AA5B62">
        <w:rPr>
          <w:bCs/>
          <w:sz w:val="28"/>
          <w:szCs w:val="28"/>
        </w:rPr>
        <w:t xml:space="preserve"> </w:t>
      </w:r>
      <w:r w:rsidRPr="00AA5B62">
        <w:rPr>
          <w:sz w:val="28"/>
          <w:szCs w:val="28"/>
        </w:rPr>
        <w:t>обучающимися</w:t>
      </w:r>
      <w:r w:rsidRPr="00AA5B62">
        <w:rPr>
          <w:spacing w:val="-3"/>
          <w:sz w:val="28"/>
          <w:szCs w:val="28"/>
        </w:rPr>
        <w:t xml:space="preserve"> включает т</w:t>
      </w:r>
      <w:r w:rsidRPr="00AA5B62">
        <w:rPr>
          <w:sz w:val="28"/>
          <w:szCs w:val="28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056C5B" w:rsidRPr="00AA5B62" w:rsidRDefault="00056C5B" w:rsidP="00032523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AA5B62">
        <w:rPr>
          <w:iCs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</w:t>
      </w:r>
      <w:r w:rsidRPr="00AA5B62">
        <w:rPr>
          <w:iCs/>
          <w:sz w:val="28"/>
          <w:szCs w:val="28"/>
        </w:rPr>
        <w:lastRenderedPageBreak/>
        <w:t xml:space="preserve">успеваемости и промежуточной аттестации </w:t>
      </w:r>
      <w:r w:rsidRPr="00AA5B62">
        <w:rPr>
          <w:sz w:val="28"/>
          <w:szCs w:val="28"/>
        </w:rPr>
        <w:t>при обучении инвалидов и лиц с ограниченными возможностями здоровья)</w:t>
      </w:r>
      <w:r w:rsidRPr="00AA5B62">
        <w:rPr>
          <w:iCs/>
          <w:sz w:val="28"/>
          <w:szCs w:val="28"/>
        </w:rPr>
        <w:t xml:space="preserve"> и доводятся до сведения обучающихся в сроки, определенные в локальных актах образовательной организации.</w:t>
      </w:r>
    </w:p>
    <w:p w:rsidR="00056C5B" w:rsidRPr="00AA5B62" w:rsidRDefault="00056C5B" w:rsidP="00032523">
      <w:pPr>
        <w:spacing w:line="360" w:lineRule="auto"/>
        <w:ind w:firstLine="708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8.4.</w:t>
      </w:r>
      <w:r w:rsidRPr="00AA5B62">
        <w:rPr>
          <w:sz w:val="28"/>
          <w:szCs w:val="28"/>
        </w:rPr>
        <w:t xml:space="preserve"> Для осуществления процедур текущего контроля успеваемости и промежуточной аттестации обучающихся образовательная организация 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056C5B" w:rsidRPr="00AA5B62" w:rsidRDefault="00056C5B" w:rsidP="00056C5B">
      <w:p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A5B62">
        <w:rPr>
          <w:sz w:val="28"/>
          <w:szCs w:val="28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деятельности,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–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056C5B" w:rsidRPr="00AA5B62" w:rsidRDefault="00056C5B" w:rsidP="00056C5B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AA5B62">
        <w:rPr>
          <w:b/>
          <w:sz w:val="28"/>
          <w:szCs w:val="28"/>
        </w:rPr>
        <w:t>8.5.</w:t>
      </w:r>
      <w:r w:rsidRPr="00AA5B62">
        <w:rPr>
          <w:sz w:val="28"/>
          <w:szCs w:val="28"/>
        </w:rPr>
        <w:t xml:space="preserve"> </w:t>
      </w:r>
      <w:r w:rsidRPr="00AA5B62">
        <w:rPr>
          <w:iCs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056C5B" w:rsidRPr="00AA5B62" w:rsidRDefault="00056C5B" w:rsidP="00056C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b/>
          <w:sz w:val="28"/>
          <w:szCs w:val="28"/>
        </w:rPr>
        <w:t>8.</w:t>
      </w:r>
      <w:r w:rsidR="00921E33" w:rsidRPr="00AA5B62">
        <w:rPr>
          <w:b/>
          <w:sz w:val="28"/>
          <w:szCs w:val="28"/>
        </w:rPr>
        <w:t>6</w:t>
      </w:r>
      <w:r w:rsidRPr="00AA5B62">
        <w:rPr>
          <w:b/>
          <w:sz w:val="28"/>
          <w:szCs w:val="28"/>
        </w:rPr>
        <w:t>.</w:t>
      </w:r>
      <w:r w:rsidRPr="00AA5B62">
        <w:rPr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</w:t>
      </w:r>
      <w:r w:rsidR="004B3F41" w:rsidRPr="00AA5B62">
        <w:rPr>
          <w:sz w:val="28"/>
          <w:szCs w:val="28"/>
        </w:rPr>
        <w:t>г</w:t>
      </w:r>
      <w:r w:rsidRPr="00AA5B62">
        <w:rPr>
          <w:sz w:val="28"/>
          <w:szCs w:val="28"/>
        </w:rPr>
        <w:t xml:space="preserve">осударственный экзамен. </w:t>
      </w:r>
    </w:p>
    <w:p w:rsidR="00056C5B" w:rsidRPr="00AA5B62" w:rsidRDefault="00056C5B" w:rsidP="00056C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sz w:val="28"/>
          <w:szCs w:val="28"/>
        </w:rPr>
        <w:t xml:space="preserve">Образовательная организация самостоятельно определяет требования к государственному экзамену. </w:t>
      </w:r>
    </w:p>
    <w:p w:rsidR="00AA5B62" w:rsidRPr="00921E33" w:rsidRDefault="00AA5B62" w:rsidP="00AA5B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5B62">
        <w:rPr>
          <w:color w:val="000000"/>
          <w:sz w:val="28"/>
          <w:szCs w:val="28"/>
        </w:rPr>
        <w:lastRenderedPageBreak/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AA5B62">
        <w:rPr>
          <w:sz w:val="28"/>
          <w:szCs w:val="28"/>
        </w:rPr>
        <w:t>Государственной итоговой аттестации по программам бакалавриата, программам специалитета и программам магистратуры, утвержденного Приказом Минобрнауки России №___ от__________.</w:t>
      </w:r>
    </w:p>
    <w:p w:rsidR="00056C5B" w:rsidRPr="004B3F41" w:rsidRDefault="00056C5B" w:rsidP="00AA5B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056C5B" w:rsidRPr="004B3F41" w:rsidSect="004B3F4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F8" w:rsidRDefault="001545F8">
      <w:r>
        <w:separator/>
      </w:r>
    </w:p>
  </w:endnote>
  <w:endnote w:type="continuationSeparator" w:id="1">
    <w:p w:rsidR="001545F8" w:rsidRDefault="0015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Pr="0068512D" w:rsidRDefault="00C5500A">
    <w:pPr>
      <w:pStyle w:val="af"/>
      <w:rPr>
        <w:sz w:val="16"/>
        <w:szCs w:val="16"/>
      </w:rPr>
    </w:pPr>
    <w:r w:rsidRPr="0068512D">
      <w:rPr>
        <w:sz w:val="16"/>
        <w:szCs w:val="16"/>
      </w:rPr>
      <w:t>ФГОС ВПО-12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Pr="00CA50DD" w:rsidRDefault="00C5500A">
    <w:pPr>
      <w:pStyle w:val="af"/>
      <w:rPr>
        <w:sz w:val="16"/>
        <w:szCs w:val="16"/>
      </w:rPr>
    </w:pPr>
    <w:r w:rsidRPr="00CA50DD">
      <w:rPr>
        <w:sz w:val="16"/>
        <w:szCs w:val="16"/>
      </w:rPr>
      <w:t>ФГОС</w:t>
    </w:r>
    <w:r>
      <w:rPr>
        <w:sz w:val="16"/>
        <w:szCs w:val="16"/>
      </w:rPr>
      <w:t xml:space="preserve"> ВПО</w:t>
    </w:r>
    <w:r w:rsidRPr="00CA50DD">
      <w:rPr>
        <w:sz w:val="16"/>
        <w:szCs w:val="16"/>
      </w:rPr>
      <w:t>-</w:t>
    </w:r>
    <w:r>
      <w:rPr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F8" w:rsidRDefault="001545F8">
      <w:r>
        <w:separator/>
      </w:r>
    </w:p>
  </w:footnote>
  <w:footnote w:type="continuationSeparator" w:id="1">
    <w:p w:rsidR="001545F8" w:rsidRDefault="001545F8">
      <w:r>
        <w:continuationSeparator/>
      </w:r>
    </w:p>
  </w:footnote>
  <w:footnote w:id="2">
    <w:p w:rsidR="006F46FA" w:rsidRPr="008023DC" w:rsidRDefault="006F46FA" w:rsidP="006F46FA">
      <w:pPr>
        <w:autoSpaceDE w:val="0"/>
        <w:autoSpaceDN w:val="0"/>
        <w:adjustRightInd w:val="0"/>
        <w:ind w:firstLine="567"/>
        <w:jc w:val="both"/>
      </w:pPr>
      <w:r>
        <w:rPr>
          <w:rStyle w:val="afa"/>
        </w:rPr>
        <w:footnoteRef/>
      </w:r>
      <w:r>
        <w:t xml:space="preserve"> </w:t>
      </w:r>
      <w:r w:rsidRPr="008023DC">
        <w:t xml:space="preserve">п.5 ст.77 Федерального закона от 21.11.2011 N 323-ФЗ (ред. от 25.06.2012) "Об основах охраны здоровья </w:t>
      </w:r>
      <w:r>
        <w:t>граждан в Российской Федерации"</w:t>
      </w:r>
    </w:p>
  </w:footnote>
  <w:footnote w:id="3">
    <w:p w:rsidR="006F46FA" w:rsidRDefault="006F46FA" w:rsidP="006F46FA">
      <w:pPr>
        <w:autoSpaceDE w:val="0"/>
        <w:autoSpaceDN w:val="0"/>
        <w:adjustRightInd w:val="0"/>
        <w:ind w:firstLine="567"/>
        <w:jc w:val="both"/>
      </w:pPr>
      <w:r>
        <w:rPr>
          <w:rStyle w:val="afa"/>
        </w:rPr>
        <w:footnoteRef/>
      </w:r>
      <w:r>
        <w:t xml:space="preserve"> </w:t>
      </w:r>
      <w:r w:rsidRPr="008023DC">
        <w:t>п.</w:t>
      </w:r>
      <w:r>
        <w:t>4</w:t>
      </w:r>
      <w:r w:rsidRPr="008023DC">
        <w:t xml:space="preserve"> ст.77 Федерального закона от 21.11.2011 N 323-ФЗ (ред. от 25.06.2012) "Об основах охраны здоровья граждан в Российской Федерации"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Default="00C5500A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5500A" w:rsidRDefault="00C550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Default="00C5500A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41C3">
      <w:rPr>
        <w:rStyle w:val="ac"/>
        <w:noProof/>
      </w:rPr>
      <w:t>4</w:t>
    </w:r>
    <w:r>
      <w:rPr>
        <w:rStyle w:val="ac"/>
      </w:rPr>
      <w:fldChar w:fldCharType="end"/>
    </w:r>
  </w:p>
  <w:p w:rsidR="00C5500A" w:rsidRPr="0012440A" w:rsidRDefault="00C5500A">
    <w:pPr>
      <w:pStyle w:val="aa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319E2E50"/>
    <w:multiLevelType w:val="hybridMultilevel"/>
    <w:tmpl w:val="CE0EAD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A6B"/>
    <w:rsid w:val="00000164"/>
    <w:rsid w:val="00000DBE"/>
    <w:rsid w:val="00001E82"/>
    <w:rsid w:val="00001EEF"/>
    <w:rsid w:val="000022C8"/>
    <w:rsid w:val="00002BCE"/>
    <w:rsid w:val="00004503"/>
    <w:rsid w:val="00004FA2"/>
    <w:rsid w:val="00006CAE"/>
    <w:rsid w:val="00007596"/>
    <w:rsid w:val="000102A8"/>
    <w:rsid w:val="00010510"/>
    <w:rsid w:val="00010624"/>
    <w:rsid w:val="00010F71"/>
    <w:rsid w:val="00011BA2"/>
    <w:rsid w:val="00011CCD"/>
    <w:rsid w:val="00013144"/>
    <w:rsid w:val="00013664"/>
    <w:rsid w:val="00013C4C"/>
    <w:rsid w:val="0001458E"/>
    <w:rsid w:val="0001491B"/>
    <w:rsid w:val="00015C76"/>
    <w:rsid w:val="00016CB7"/>
    <w:rsid w:val="00017DD9"/>
    <w:rsid w:val="0002080A"/>
    <w:rsid w:val="00020A9A"/>
    <w:rsid w:val="00020ADA"/>
    <w:rsid w:val="0002316E"/>
    <w:rsid w:val="00023C3D"/>
    <w:rsid w:val="0002483C"/>
    <w:rsid w:val="00024D46"/>
    <w:rsid w:val="00024DF0"/>
    <w:rsid w:val="0002625B"/>
    <w:rsid w:val="00031DA4"/>
    <w:rsid w:val="00032523"/>
    <w:rsid w:val="000348EC"/>
    <w:rsid w:val="000357AB"/>
    <w:rsid w:val="00036B5A"/>
    <w:rsid w:val="0003748F"/>
    <w:rsid w:val="00037667"/>
    <w:rsid w:val="00041093"/>
    <w:rsid w:val="00045150"/>
    <w:rsid w:val="0004576B"/>
    <w:rsid w:val="00045CF6"/>
    <w:rsid w:val="0004642E"/>
    <w:rsid w:val="00046C4C"/>
    <w:rsid w:val="00047218"/>
    <w:rsid w:val="00050762"/>
    <w:rsid w:val="00050FE3"/>
    <w:rsid w:val="00052015"/>
    <w:rsid w:val="00052960"/>
    <w:rsid w:val="00054E55"/>
    <w:rsid w:val="00055425"/>
    <w:rsid w:val="00055E83"/>
    <w:rsid w:val="00056C5B"/>
    <w:rsid w:val="000576EB"/>
    <w:rsid w:val="00063A03"/>
    <w:rsid w:val="00063D0B"/>
    <w:rsid w:val="00063E8C"/>
    <w:rsid w:val="00064332"/>
    <w:rsid w:val="000649F6"/>
    <w:rsid w:val="00065185"/>
    <w:rsid w:val="000663F0"/>
    <w:rsid w:val="000670F9"/>
    <w:rsid w:val="0007185A"/>
    <w:rsid w:val="00072732"/>
    <w:rsid w:val="00072CE8"/>
    <w:rsid w:val="000731B4"/>
    <w:rsid w:val="00073508"/>
    <w:rsid w:val="00075217"/>
    <w:rsid w:val="00077AC1"/>
    <w:rsid w:val="00077DC7"/>
    <w:rsid w:val="0008040F"/>
    <w:rsid w:val="00081D23"/>
    <w:rsid w:val="00082B95"/>
    <w:rsid w:val="00083293"/>
    <w:rsid w:val="00083D62"/>
    <w:rsid w:val="00085701"/>
    <w:rsid w:val="0008588A"/>
    <w:rsid w:val="000872FF"/>
    <w:rsid w:val="000874FA"/>
    <w:rsid w:val="0009113B"/>
    <w:rsid w:val="00091D11"/>
    <w:rsid w:val="00092097"/>
    <w:rsid w:val="000920E6"/>
    <w:rsid w:val="00092776"/>
    <w:rsid w:val="00093D3E"/>
    <w:rsid w:val="00094E02"/>
    <w:rsid w:val="00096FEF"/>
    <w:rsid w:val="000A062D"/>
    <w:rsid w:val="000A6B07"/>
    <w:rsid w:val="000B0E32"/>
    <w:rsid w:val="000B247B"/>
    <w:rsid w:val="000B2C67"/>
    <w:rsid w:val="000B2EBE"/>
    <w:rsid w:val="000B395A"/>
    <w:rsid w:val="000B3ED8"/>
    <w:rsid w:val="000B462B"/>
    <w:rsid w:val="000B4C64"/>
    <w:rsid w:val="000B4DF4"/>
    <w:rsid w:val="000B5AE9"/>
    <w:rsid w:val="000B6812"/>
    <w:rsid w:val="000C0CB9"/>
    <w:rsid w:val="000C0CFE"/>
    <w:rsid w:val="000C0EDA"/>
    <w:rsid w:val="000C2791"/>
    <w:rsid w:val="000C2BBA"/>
    <w:rsid w:val="000C2FF8"/>
    <w:rsid w:val="000C38E8"/>
    <w:rsid w:val="000C3D62"/>
    <w:rsid w:val="000C3D7B"/>
    <w:rsid w:val="000C48DB"/>
    <w:rsid w:val="000C655C"/>
    <w:rsid w:val="000C6B26"/>
    <w:rsid w:val="000C6D23"/>
    <w:rsid w:val="000C74E5"/>
    <w:rsid w:val="000D0994"/>
    <w:rsid w:val="000D1E39"/>
    <w:rsid w:val="000D2FF4"/>
    <w:rsid w:val="000D6258"/>
    <w:rsid w:val="000D62BB"/>
    <w:rsid w:val="000D67BF"/>
    <w:rsid w:val="000D70BB"/>
    <w:rsid w:val="000D721E"/>
    <w:rsid w:val="000D779F"/>
    <w:rsid w:val="000D7907"/>
    <w:rsid w:val="000E0433"/>
    <w:rsid w:val="000E06A8"/>
    <w:rsid w:val="000E08D8"/>
    <w:rsid w:val="000E1219"/>
    <w:rsid w:val="000E1C19"/>
    <w:rsid w:val="000E2F38"/>
    <w:rsid w:val="000E463C"/>
    <w:rsid w:val="000E5B95"/>
    <w:rsid w:val="000E5C0F"/>
    <w:rsid w:val="000E67CD"/>
    <w:rsid w:val="000F0815"/>
    <w:rsid w:val="000F100F"/>
    <w:rsid w:val="000F13E7"/>
    <w:rsid w:val="000F32CB"/>
    <w:rsid w:val="000F3737"/>
    <w:rsid w:val="000F3B0F"/>
    <w:rsid w:val="000F40EE"/>
    <w:rsid w:val="000F4730"/>
    <w:rsid w:val="000F5962"/>
    <w:rsid w:val="000F70D4"/>
    <w:rsid w:val="0010015F"/>
    <w:rsid w:val="00101962"/>
    <w:rsid w:val="00102447"/>
    <w:rsid w:val="00103153"/>
    <w:rsid w:val="001050D2"/>
    <w:rsid w:val="00105114"/>
    <w:rsid w:val="0010531A"/>
    <w:rsid w:val="00105E0B"/>
    <w:rsid w:val="00105FDF"/>
    <w:rsid w:val="00106D6D"/>
    <w:rsid w:val="00106DBF"/>
    <w:rsid w:val="0010723A"/>
    <w:rsid w:val="00111C13"/>
    <w:rsid w:val="00113C1C"/>
    <w:rsid w:val="00115F24"/>
    <w:rsid w:val="00117CD8"/>
    <w:rsid w:val="00117EB4"/>
    <w:rsid w:val="00120345"/>
    <w:rsid w:val="00121314"/>
    <w:rsid w:val="00122501"/>
    <w:rsid w:val="00122EB3"/>
    <w:rsid w:val="001230F0"/>
    <w:rsid w:val="00124327"/>
    <w:rsid w:val="0012440A"/>
    <w:rsid w:val="001274D3"/>
    <w:rsid w:val="00130ACE"/>
    <w:rsid w:val="00131409"/>
    <w:rsid w:val="00131B35"/>
    <w:rsid w:val="00131DB8"/>
    <w:rsid w:val="001326BF"/>
    <w:rsid w:val="001338AA"/>
    <w:rsid w:val="001358FC"/>
    <w:rsid w:val="00136F2A"/>
    <w:rsid w:val="00137365"/>
    <w:rsid w:val="001404E3"/>
    <w:rsid w:val="00140858"/>
    <w:rsid w:val="001430DB"/>
    <w:rsid w:val="001436C6"/>
    <w:rsid w:val="00143CA4"/>
    <w:rsid w:val="00144197"/>
    <w:rsid w:val="00144487"/>
    <w:rsid w:val="00144B91"/>
    <w:rsid w:val="00144E94"/>
    <w:rsid w:val="00145EA0"/>
    <w:rsid w:val="001460C6"/>
    <w:rsid w:val="00146C01"/>
    <w:rsid w:val="00150151"/>
    <w:rsid w:val="0015059E"/>
    <w:rsid w:val="001516EF"/>
    <w:rsid w:val="00153034"/>
    <w:rsid w:val="001530BA"/>
    <w:rsid w:val="00153790"/>
    <w:rsid w:val="00153E2E"/>
    <w:rsid w:val="001545F8"/>
    <w:rsid w:val="0015513F"/>
    <w:rsid w:val="00155FEA"/>
    <w:rsid w:val="001563F7"/>
    <w:rsid w:val="001571D1"/>
    <w:rsid w:val="001579D5"/>
    <w:rsid w:val="00161F8A"/>
    <w:rsid w:val="00162993"/>
    <w:rsid w:val="00163411"/>
    <w:rsid w:val="00163F69"/>
    <w:rsid w:val="0016443F"/>
    <w:rsid w:val="0016451A"/>
    <w:rsid w:val="00164D93"/>
    <w:rsid w:val="00165106"/>
    <w:rsid w:val="00165BFF"/>
    <w:rsid w:val="00166441"/>
    <w:rsid w:val="00167736"/>
    <w:rsid w:val="00172235"/>
    <w:rsid w:val="0017333A"/>
    <w:rsid w:val="001754CD"/>
    <w:rsid w:val="00175591"/>
    <w:rsid w:val="00177702"/>
    <w:rsid w:val="0018007D"/>
    <w:rsid w:val="0018075E"/>
    <w:rsid w:val="00182849"/>
    <w:rsid w:val="00183255"/>
    <w:rsid w:val="001852D2"/>
    <w:rsid w:val="00185767"/>
    <w:rsid w:val="001865C8"/>
    <w:rsid w:val="001867F7"/>
    <w:rsid w:val="0018736B"/>
    <w:rsid w:val="00187F09"/>
    <w:rsid w:val="00187FE8"/>
    <w:rsid w:val="00190C29"/>
    <w:rsid w:val="00190EC4"/>
    <w:rsid w:val="001913C1"/>
    <w:rsid w:val="001925AD"/>
    <w:rsid w:val="001931FB"/>
    <w:rsid w:val="001937D7"/>
    <w:rsid w:val="00195CF1"/>
    <w:rsid w:val="0019769F"/>
    <w:rsid w:val="00197835"/>
    <w:rsid w:val="001A2D8E"/>
    <w:rsid w:val="001A34FA"/>
    <w:rsid w:val="001A3614"/>
    <w:rsid w:val="001A37E0"/>
    <w:rsid w:val="001A50D4"/>
    <w:rsid w:val="001A67CF"/>
    <w:rsid w:val="001A7A8F"/>
    <w:rsid w:val="001A7D85"/>
    <w:rsid w:val="001B0F56"/>
    <w:rsid w:val="001B0F99"/>
    <w:rsid w:val="001B0FEE"/>
    <w:rsid w:val="001B1B80"/>
    <w:rsid w:val="001B251B"/>
    <w:rsid w:val="001B6FB1"/>
    <w:rsid w:val="001B77A6"/>
    <w:rsid w:val="001B7EA2"/>
    <w:rsid w:val="001B7F3F"/>
    <w:rsid w:val="001C06DA"/>
    <w:rsid w:val="001C0ECB"/>
    <w:rsid w:val="001C1906"/>
    <w:rsid w:val="001C45E1"/>
    <w:rsid w:val="001C5A10"/>
    <w:rsid w:val="001C5CE8"/>
    <w:rsid w:val="001C640D"/>
    <w:rsid w:val="001C64BE"/>
    <w:rsid w:val="001C6EE6"/>
    <w:rsid w:val="001C70E5"/>
    <w:rsid w:val="001D0187"/>
    <w:rsid w:val="001D1103"/>
    <w:rsid w:val="001D1D8F"/>
    <w:rsid w:val="001D3143"/>
    <w:rsid w:val="001D387F"/>
    <w:rsid w:val="001D4D3E"/>
    <w:rsid w:val="001E05B3"/>
    <w:rsid w:val="001E1051"/>
    <w:rsid w:val="001E211E"/>
    <w:rsid w:val="001E2A54"/>
    <w:rsid w:val="001E3A03"/>
    <w:rsid w:val="001E521F"/>
    <w:rsid w:val="001E5DF4"/>
    <w:rsid w:val="001E6055"/>
    <w:rsid w:val="001E7DCB"/>
    <w:rsid w:val="001E7DF9"/>
    <w:rsid w:val="001F0D6A"/>
    <w:rsid w:val="001F17BB"/>
    <w:rsid w:val="001F24B9"/>
    <w:rsid w:val="001F2A77"/>
    <w:rsid w:val="001F3174"/>
    <w:rsid w:val="001F4625"/>
    <w:rsid w:val="001F5471"/>
    <w:rsid w:val="001F5826"/>
    <w:rsid w:val="001F70ED"/>
    <w:rsid w:val="001F78F7"/>
    <w:rsid w:val="001F7B0F"/>
    <w:rsid w:val="00200143"/>
    <w:rsid w:val="00200C8F"/>
    <w:rsid w:val="0020136A"/>
    <w:rsid w:val="00202903"/>
    <w:rsid w:val="00204BBA"/>
    <w:rsid w:val="00204F49"/>
    <w:rsid w:val="00206634"/>
    <w:rsid w:val="0020688F"/>
    <w:rsid w:val="00206C08"/>
    <w:rsid w:val="00210766"/>
    <w:rsid w:val="00212608"/>
    <w:rsid w:val="002127EF"/>
    <w:rsid w:val="00212C89"/>
    <w:rsid w:val="00212D0E"/>
    <w:rsid w:val="00213AA2"/>
    <w:rsid w:val="00214D96"/>
    <w:rsid w:val="00215481"/>
    <w:rsid w:val="002163A6"/>
    <w:rsid w:val="00216CF1"/>
    <w:rsid w:val="0021791F"/>
    <w:rsid w:val="00220F8C"/>
    <w:rsid w:val="00221370"/>
    <w:rsid w:val="002216B0"/>
    <w:rsid w:val="0022244A"/>
    <w:rsid w:val="00222DF3"/>
    <w:rsid w:val="002234BA"/>
    <w:rsid w:val="00223816"/>
    <w:rsid w:val="00223F8F"/>
    <w:rsid w:val="0022722F"/>
    <w:rsid w:val="002304DA"/>
    <w:rsid w:val="0023062C"/>
    <w:rsid w:val="0023133C"/>
    <w:rsid w:val="0023168C"/>
    <w:rsid w:val="00231A7C"/>
    <w:rsid w:val="00231F6E"/>
    <w:rsid w:val="002326AB"/>
    <w:rsid w:val="002332C4"/>
    <w:rsid w:val="002338CD"/>
    <w:rsid w:val="0023392E"/>
    <w:rsid w:val="0023470A"/>
    <w:rsid w:val="00234758"/>
    <w:rsid w:val="002361F0"/>
    <w:rsid w:val="00236373"/>
    <w:rsid w:val="002367E1"/>
    <w:rsid w:val="0023691B"/>
    <w:rsid w:val="00240957"/>
    <w:rsid w:val="0024330D"/>
    <w:rsid w:val="00243550"/>
    <w:rsid w:val="00243E55"/>
    <w:rsid w:val="00244A3E"/>
    <w:rsid w:val="00244C49"/>
    <w:rsid w:val="002459FE"/>
    <w:rsid w:val="00246271"/>
    <w:rsid w:val="002463D7"/>
    <w:rsid w:val="002469FB"/>
    <w:rsid w:val="002475FC"/>
    <w:rsid w:val="002476A4"/>
    <w:rsid w:val="0025193F"/>
    <w:rsid w:val="002524E7"/>
    <w:rsid w:val="00255105"/>
    <w:rsid w:val="00257974"/>
    <w:rsid w:val="00257D5E"/>
    <w:rsid w:val="00257DC2"/>
    <w:rsid w:val="00260E61"/>
    <w:rsid w:val="002620A6"/>
    <w:rsid w:val="002623B7"/>
    <w:rsid w:val="002639B5"/>
    <w:rsid w:val="00263BD2"/>
    <w:rsid w:val="00263DAB"/>
    <w:rsid w:val="0026435C"/>
    <w:rsid w:val="00264C95"/>
    <w:rsid w:val="00264F0C"/>
    <w:rsid w:val="00266867"/>
    <w:rsid w:val="00267F1A"/>
    <w:rsid w:val="002715D3"/>
    <w:rsid w:val="00271F87"/>
    <w:rsid w:val="00277E00"/>
    <w:rsid w:val="00280B4D"/>
    <w:rsid w:val="00281329"/>
    <w:rsid w:val="00282915"/>
    <w:rsid w:val="00282C5C"/>
    <w:rsid w:val="00283618"/>
    <w:rsid w:val="00286040"/>
    <w:rsid w:val="00286845"/>
    <w:rsid w:val="002876CE"/>
    <w:rsid w:val="0029010E"/>
    <w:rsid w:val="002905BA"/>
    <w:rsid w:val="00290C9C"/>
    <w:rsid w:val="00291B70"/>
    <w:rsid w:val="002929C1"/>
    <w:rsid w:val="00292D17"/>
    <w:rsid w:val="002942EE"/>
    <w:rsid w:val="0029528F"/>
    <w:rsid w:val="00295333"/>
    <w:rsid w:val="00295A8C"/>
    <w:rsid w:val="00295EB1"/>
    <w:rsid w:val="00296075"/>
    <w:rsid w:val="00296555"/>
    <w:rsid w:val="00297CCE"/>
    <w:rsid w:val="002A0A0A"/>
    <w:rsid w:val="002A136C"/>
    <w:rsid w:val="002A193E"/>
    <w:rsid w:val="002A1D3C"/>
    <w:rsid w:val="002A2663"/>
    <w:rsid w:val="002A2EB0"/>
    <w:rsid w:val="002A3EB4"/>
    <w:rsid w:val="002A4C4A"/>
    <w:rsid w:val="002A4F98"/>
    <w:rsid w:val="002A58FC"/>
    <w:rsid w:val="002A5EF8"/>
    <w:rsid w:val="002B03CF"/>
    <w:rsid w:val="002B0DA8"/>
    <w:rsid w:val="002B18A4"/>
    <w:rsid w:val="002B3010"/>
    <w:rsid w:val="002B3817"/>
    <w:rsid w:val="002B4B16"/>
    <w:rsid w:val="002C27CE"/>
    <w:rsid w:val="002C3455"/>
    <w:rsid w:val="002C3654"/>
    <w:rsid w:val="002C3BFA"/>
    <w:rsid w:val="002C419F"/>
    <w:rsid w:val="002C460D"/>
    <w:rsid w:val="002C688B"/>
    <w:rsid w:val="002C6B39"/>
    <w:rsid w:val="002D1CAD"/>
    <w:rsid w:val="002D210B"/>
    <w:rsid w:val="002D37AD"/>
    <w:rsid w:val="002D55F8"/>
    <w:rsid w:val="002D6808"/>
    <w:rsid w:val="002D6A86"/>
    <w:rsid w:val="002D6ABF"/>
    <w:rsid w:val="002D72DF"/>
    <w:rsid w:val="002D7D51"/>
    <w:rsid w:val="002E0A23"/>
    <w:rsid w:val="002E0A34"/>
    <w:rsid w:val="002E10A5"/>
    <w:rsid w:val="002E10BC"/>
    <w:rsid w:val="002E1319"/>
    <w:rsid w:val="002E2F04"/>
    <w:rsid w:val="002E35FE"/>
    <w:rsid w:val="002E379D"/>
    <w:rsid w:val="002E3ECD"/>
    <w:rsid w:val="002E5098"/>
    <w:rsid w:val="002E583D"/>
    <w:rsid w:val="002E6C5D"/>
    <w:rsid w:val="002E6F90"/>
    <w:rsid w:val="002F054E"/>
    <w:rsid w:val="002F1716"/>
    <w:rsid w:val="002F1DCD"/>
    <w:rsid w:val="002F3D6B"/>
    <w:rsid w:val="002F4054"/>
    <w:rsid w:val="002F4228"/>
    <w:rsid w:val="002F4530"/>
    <w:rsid w:val="002F4D7A"/>
    <w:rsid w:val="002F54CA"/>
    <w:rsid w:val="002F553C"/>
    <w:rsid w:val="00300513"/>
    <w:rsid w:val="00301345"/>
    <w:rsid w:val="0030135A"/>
    <w:rsid w:val="00302082"/>
    <w:rsid w:val="00302891"/>
    <w:rsid w:val="00302DF7"/>
    <w:rsid w:val="00303FAB"/>
    <w:rsid w:val="00304B10"/>
    <w:rsid w:val="00304C4D"/>
    <w:rsid w:val="00305899"/>
    <w:rsid w:val="0030594D"/>
    <w:rsid w:val="0030683F"/>
    <w:rsid w:val="00306F55"/>
    <w:rsid w:val="00311A0F"/>
    <w:rsid w:val="00312191"/>
    <w:rsid w:val="003123F5"/>
    <w:rsid w:val="003128FD"/>
    <w:rsid w:val="00313767"/>
    <w:rsid w:val="00313DAC"/>
    <w:rsid w:val="0031472A"/>
    <w:rsid w:val="00316D6D"/>
    <w:rsid w:val="003178D2"/>
    <w:rsid w:val="0032022D"/>
    <w:rsid w:val="00320D4A"/>
    <w:rsid w:val="00320EF7"/>
    <w:rsid w:val="003224BA"/>
    <w:rsid w:val="00323ABB"/>
    <w:rsid w:val="00324CBC"/>
    <w:rsid w:val="00324E15"/>
    <w:rsid w:val="00327E31"/>
    <w:rsid w:val="00331588"/>
    <w:rsid w:val="00332ADE"/>
    <w:rsid w:val="003352CC"/>
    <w:rsid w:val="00336A93"/>
    <w:rsid w:val="00336F11"/>
    <w:rsid w:val="00337342"/>
    <w:rsid w:val="0033799F"/>
    <w:rsid w:val="00337B27"/>
    <w:rsid w:val="00340334"/>
    <w:rsid w:val="00340C6B"/>
    <w:rsid w:val="00340FE3"/>
    <w:rsid w:val="00341BC4"/>
    <w:rsid w:val="00344B97"/>
    <w:rsid w:val="00345472"/>
    <w:rsid w:val="00345776"/>
    <w:rsid w:val="00346D09"/>
    <w:rsid w:val="00347995"/>
    <w:rsid w:val="00350260"/>
    <w:rsid w:val="0035033D"/>
    <w:rsid w:val="00352131"/>
    <w:rsid w:val="003525D0"/>
    <w:rsid w:val="00353B63"/>
    <w:rsid w:val="00355779"/>
    <w:rsid w:val="00360CF9"/>
    <w:rsid w:val="003614E4"/>
    <w:rsid w:val="00361535"/>
    <w:rsid w:val="00361B33"/>
    <w:rsid w:val="00361DAB"/>
    <w:rsid w:val="00361E7C"/>
    <w:rsid w:val="003622D1"/>
    <w:rsid w:val="003628EA"/>
    <w:rsid w:val="00364555"/>
    <w:rsid w:val="00364F43"/>
    <w:rsid w:val="00365D36"/>
    <w:rsid w:val="00367B8F"/>
    <w:rsid w:val="00370AD2"/>
    <w:rsid w:val="0037208B"/>
    <w:rsid w:val="00372179"/>
    <w:rsid w:val="00372A1E"/>
    <w:rsid w:val="00373181"/>
    <w:rsid w:val="00375261"/>
    <w:rsid w:val="00375397"/>
    <w:rsid w:val="00375670"/>
    <w:rsid w:val="00376442"/>
    <w:rsid w:val="003765A6"/>
    <w:rsid w:val="00376AEF"/>
    <w:rsid w:val="00376EF5"/>
    <w:rsid w:val="00377BB7"/>
    <w:rsid w:val="00380C3B"/>
    <w:rsid w:val="00381195"/>
    <w:rsid w:val="00382771"/>
    <w:rsid w:val="003835CA"/>
    <w:rsid w:val="00383FEB"/>
    <w:rsid w:val="00384348"/>
    <w:rsid w:val="00384861"/>
    <w:rsid w:val="00384A97"/>
    <w:rsid w:val="00384D42"/>
    <w:rsid w:val="003859C5"/>
    <w:rsid w:val="00386569"/>
    <w:rsid w:val="00390FC6"/>
    <w:rsid w:val="003911E5"/>
    <w:rsid w:val="003933B7"/>
    <w:rsid w:val="003934E3"/>
    <w:rsid w:val="00395F14"/>
    <w:rsid w:val="003A06B8"/>
    <w:rsid w:val="003A14AA"/>
    <w:rsid w:val="003A297A"/>
    <w:rsid w:val="003A2D90"/>
    <w:rsid w:val="003A3106"/>
    <w:rsid w:val="003A3183"/>
    <w:rsid w:val="003A3BFC"/>
    <w:rsid w:val="003A5885"/>
    <w:rsid w:val="003A5C8D"/>
    <w:rsid w:val="003A6769"/>
    <w:rsid w:val="003B1DF3"/>
    <w:rsid w:val="003B33B4"/>
    <w:rsid w:val="003B3A0E"/>
    <w:rsid w:val="003B3E11"/>
    <w:rsid w:val="003B5FE3"/>
    <w:rsid w:val="003B6D97"/>
    <w:rsid w:val="003B7440"/>
    <w:rsid w:val="003B7C5E"/>
    <w:rsid w:val="003B7E74"/>
    <w:rsid w:val="003C09B0"/>
    <w:rsid w:val="003C11B6"/>
    <w:rsid w:val="003C26BC"/>
    <w:rsid w:val="003C3A20"/>
    <w:rsid w:val="003C4FC1"/>
    <w:rsid w:val="003C694D"/>
    <w:rsid w:val="003D028E"/>
    <w:rsid w:val="003D02B5"/>
    <w:rsid w:val="003D0667"/>
    <w:rsid w:val="003D0A19"/>
    <w:rsid w:val="003D0BD9"/>
    <w:rsid w:val="003D1316"/>
    <w:rsid w:val="003D2CAF"/>
    <w:rsid w:val="003D3E78"/>
    <w:rsid w:val="003D4E64"/>
    <w:rsid w:val="003E0CED"/>
    <w:rsid w:val="003E128B"/>
    <w:rsid w:val="003E13FC"/>
    <w:rsid w:val="003E16CD"/>
    <w:rsid w:val="003E3DF1"/>
    <w:rsid w:val="003E3EBE"/>
    <w:rsid w:val="003E4685"/>
    <w:rsid w:val="003E50B0"/>
    <w:rsid w:val="003E5790"/>
    <w:rsid w:val="003E5C3C"/>
    <w:rsid w:val="003E629A"/>
    <w:rsid w:val="003E732D"/>
    <w:rsid w:val="003E75E0"/>
    <w:rsid w:val="003E7636"/>
    <w:rsid w:val="003E7880"/>
    <w:rsid w:val="003E7D06"/>
    <w:rsid w:val="003F0104"/>
    <w:rsid w:val="003F0BA6"/>
    <w:rsid w:val="003F0DFB"/>
    <w:rsid w:val="003F17C0"/>
    <w:rsid w:val="003F19E7"/>
    <w:rsid w:val="003F1B09"/>
    <w:rsid w:val="003F24AA"/>
    <w:rsid w:val="003F2FC2"/>
    <w:rsid w:val="003F3D8E"/>
    <w:rsid w:val="003F5EAD"/>
    <w:rsid w:val="003F607A"/>
    <w:rsid w:val="003F682A"/>
    <w:rsid w:val="003F735C"/>
    <w:rsid w:val="003F752A"/>
    <w:rsid w:val="003F7F69"/>
    <w:rsid w:val="004002A0"/>
    <w:rsid w:val="00401627"/>
    <w:rsid w:val="00401736"/>
    <w:rsid w:val="004018DD"/>
    <w:rsid w:val="0040327E"/>
    <w:rsid w:val="0040684E"/>
    <w:rsid w:val="00407192"/>
    <w:rsid w:val="0040729B"/>
    <w:rsid w:val="00410745"/>
    <w:rsid w:val="00410EEB"/>
    <w:rsid w:val="004113F8"/>
    <w:rsid w:val="004118DE"/>
    <w:rsid w:val="00413DDE"/>
    <w:rsid w:val="00415237"/>
    <w:rsid w:val="00415CFC"/>
    <w:rsid w:val="00416306"/>
    <w:rsid w:val="00416DCA"/>
    <w:rsid w:val="00420CAD"/>
    <w:rsid w:val="00421974"/>
    <w:rsid w:val="004232E3"/>
    <w:rsid w:val="00425074"/>
    <w:rsid w:val="00425D3D"/>
    <w:rsid w:val="004262C5"/>
    <w:rsid w:val="00426A91"/>
    <w:rsid w:val="00426EE0"/>
    <w:rsid w:val="00427EED"/>
    <w:rsid w:val="0043013E"/>
    <w:rsid w:val="0043032E"/>
    <w:rsid w:val="00430B8A"/>
    <w:rsid w:val="00430D96"/>
    <w:rsid w:val="004317B8"/>
    <w:rsid w:val="00431F5E"/>
    <w:rsid w:val="004321F3"/>
    <w:rsid w:val="004328DE"/>
    <w:rsid w:val="00432B8A"/>
    <w:rsid w:val="00433333"/>
    <w:rsid w:val="00433F4D"/>
    <w:rsid w:val="004345D2"/>
    <w:rsid w:val="00434DE3"/>
    <w:rsid w:val="004356DA"/>
    <w:rsid w:val="004359AE"/>
    <w:rsid w:val="00435CCF"/>
    <w:rsid w:val="00436D02"/>
    <w:rsid w:val="0044007B"/>
    <w:rsid w:val="00440F15"/>
    <w:rsid w:val="00443515"/>
    <w:rsid w:val="0044358C"/>
    <w:rsid w:val="00445CEE"/>
    <w:rsid w:val="00445FAA"/>
    <w:rsid w:val="004465C2"/>
    <w:rsid w:val="00446F95"/>
    <w:rsid w:val="004471B8"/>
    <w:rsid w:val="004473B4"/>
    <w:rsid w:val="004477E1"/>
    <w:rsid w:val="00450012"/>
    <w:rsid w:val="004506F5"/>
    <w:rsid w:val="00451040"/>
    <w:rsid w:val="00454CDE"/>
    <w:rsid w:val="00455118"/>
    <w:rsid w:val="00456582"/>
    <w:rsid w:val="00456CC2"/>
    <w:rsid w:val="004604A7"/>
    <w:rsid w:val="004617F2"/>
    <w:rsid w:val="00461B74"/>
    <w:rsid w:val="00462D3C"/>
    <w:rsid w:val="00462F41"/>
    <w:rsid w:val="00463153"/>
    <w:rsid w:val="004636C2"/>
    <w:rsid w:val="00463A22"/>
    <w:rsid w:val="004640C6"/>
    <w:rsid w:val="00464F5D"/>
    <w:rsid w:val="00465389"/>
    <w:rsid w:val="00466CB5"/>
    <w:rsid w:val="004673E8"/>
    <w:rsid w:val="0046769D"/>
    <w:rsid w:val="00470BCB"/>
    <w:rsid w:val="00470FB5"/>
    <w:rsid w:val="0047130C"/>
    <w:rsid w:val="004735A3"/>
    <w:rsid w:val="0047679C"/>
    <w:rsid w:val="004777A9"/>
    <w:rsid w:val="00481707"/>
    <w:rsid w:val="00481B48"/>
    <w:rsid w:val="0048228D"/>
    <w:rsid w:val="00483B40"/>
    <w:rsid w:val="004842E1"/>
    <w:rsid w:val="00484796"/>
    <w:rsid w:val="00484D39"/>
    <w:rsid w:val="004853A9"/>
    <w:rsid w:val="00490CC1"/>
    <w:rsid w:val="00490E7F"/>
    <w:rsid w:val="004913B0"/>
    <w:rsid w:val="00492753"/>
    <w:rsid w:val="00492D69"/>
    <w:rsid w:val="004944FB"/>
    <w:rsid w:val="004959BB"/>
    <w:rsid w:val="004A04C5"/>
    <w:rsid w:val="004A0E33"/>
    <w:rsid w:val="004A12FC"/>
    <w:rsid w:val="004A21EC"/>
    <w:rsid w:val="004A2687"/>
    <w:rsid w:val="004A33FE"/>
    <w:rsid w:val="004A3580"/>
    <w:rsid w:val="004A4180"/>
    <w:rsid w:val="004A436E"/>
    <w:rsid w:val="004B021F"/>
    <w:rsid w:val="004B1173"/>
    <w:rsid w:val="004B2C61"/>
    <w:rsid w:val="004B3BDF"/>
    <w:rsid w:val="004B3F41"/>
    <w:rsid w:val="004B41F4"/>
    <w:rsid w:val="004B5A65"/>
    <w:rsid w:val="004B5FCB"/>
    <w:rsid w:val="004B62EF"/>
    <w:rsid w:val="004B7079"/>
    <w:rsid w:val="004B7381"/>
    <w:rsid w:val="004B749A"/>
    <w:rsid w:val="004C152B"/>
    <w:rsid w:val="004C3A23"/>
    <w:rsid w:val="004C4C87"/>
    <w:rsid w:val="004C5274"/>
    <w:rsid w:val="004C75C1"/>
    <w:rsid w:val="004D512B"/>
    <w:rsid w:val="004D57A6"/>
    <w:rsid w:val="004D67C7"/>
    <w:rsid w:val="004D6BFC"/>
    <w:rsid w:val="004D78CA"/>
    <w:rsid w:val="004E010F"/>
    <w:rsid w:val="004E0EE9"/>
    <w:rsid w:val="004E199B"/>
    <w:rsid w:val="004E2514"/>
    <w:rsid w:val="004E28DD"/>
    <w:rsid w:val="004E3971"/>
    <w:rsid w:val="004E3D07"/>
    <w:rsid w:val="004E41BF"/>
    <w:rsid w:val="004E500C"/>
    <w:rsid w:val="004E5742"/>
    <w:rsid w:val="004E5802"/>
    <w:rsid w:val="004E58AC"/>
    <w:rsid w:val="004E58B8"/>
    <w:rsid w:val="004E5E6B"/>
    <w:rsid w:val="004E7FE2"/>
    <w:rsid w:val="004F0C69"/>
    <w:rsid w:val="004F0EDF"/>
    <w:rsid w:val="004F1449"/>
    <w:rsid w:val="004F1968"/>
    <w:rsid w:val="004F1AB1"/>
    <w:rsid w:val="004F1CAF"/>
    <w:rsid w:val="004F2191"/>
    <w:rsid w:val="004F2EDE"/>
    <w:rsid w:val="004F3BBA"/>
    <w:rsid w:val="004F5107"/>
    <w:rsid w:val="004F5749"/>
    <w:rsid w:val="004F5A48"/>
    <w:rsid w:val="004F7494"/>
    <w:rsid w:val="00500013"/>
    <w:rsid w:val="00500E8A"/>
    <w:rsid w:val="00501675"/>
    <w:rsid w:val="00502171"/>
    <w:rsid w:val="00502923"/>
    <w:rsid w:val="00504336"/>
    <w:rsid w:val="005043EA"/>
    <w:rsid w:val="005050CE"/>
    <w:rsid w:val="005061C8"/>
    <w:rsid w:val="005062EC"/>
    <w:rsid w:val="005102F2"/>
    <w:rsid w:val="00510463"/>
    <w:rsid w:val="00511DE0"/>
    <w:rsid w:val="005123F0"/>
    <w:rsid w:val="00512E24"/>
    <w:rsid w:val="005132A1"/>
    <w:rsid w:val="005145C7"/>
    <w:rsid w:val="00515644"/>
    <w:rsid w:val="00516F8F"/>
    <w:rsid w:val="005219D1"/>
    <w:rsid w:val="00521E46"/>
    <w:rsid w:val="0052291B"/>
    <w:rsid w:val="0052298D"/>
    <w:rsid w:val="00522F5D"/>
    <w:rsid w:val="0052395A"/>
    <w:rsid w:val="00523A0D"/>
    <w:rsid w:val="00523EB8"/>
    <w:rsid w:val="005244FC"/>
    <w:rsid w:val="00525C84"/>
    <w:rsid w:val="00526FC5"/>
    <w:rsid w:val="00530232"/>
    <w:rsid w:val="00531F32"/>
    <w:rsid w:val="0053243C"/>
    <w:rsid w:val="005324CD"/>
    <w:rsid w:val="005366BF"/>
    <w:rsid w:val="00536AA8"/>
    <w:rsid w:val="00537462"/>
    <w:rsid w:val="00540743"/>
    <w:rsid w:val="0054155B"/>
    <w:rsid w:val="005419F2"/>
    <w:rsid w:val="00541BD5"/>
    <w:rsid w:val="00543401"/>
    <w:rsid w:val="00543CC2"/>
    <w:rsid w:val="00545F15"/>
    <w:rsid w:val="005469F6"/>
    <w:rsid w:val="00546E69"/>
    <w:rsid w:val="00547038"/>
    <w:rsid w:val="00547359"/>
    <w:rsid w:val="005473E8"/>
    <w:rsid w:val="00547C08"/>
    <w:rsid w:val="005508A3"/>
    <w:rsid w:val="00551D4D"/>
    <w:rsid w:val="005528CE"/>
    <w:rsid w:val="00555863"/>
    <w:rsid w:val="00556D6B"/>
    <w:rsid w:val="005575FA"/>
    <w:rsid w:val="00561518"/>
    <w:rsid w:val="005619BE"/>
    <w:rsid w:val="00561CB3"/>
    <w:rsid w:val="00563CAD"/>
    <w:rsid w:val="00564441"/>
    <w:rsid w:val="00566D34"/>
    <w:rsid w:val="00567330"/>
    <w:rsid w:val="00567F93"/>
    <w:rsid w:val="00570259"/>
    <w:rsid w:val="005702FD"/>
    <w:rsid w:val="00571378"/>
    <w:rsid w:val="0057197B"/>
    <w:rsid w:val="00573CFB"/>
    <w:rsid w:val="005757F0"/>
    <w:rsid w:val="00577AB9"/>
    <w:rsid w:val="0058019C"/>
    <w:rsid w:val="00580F8E"/>
    <w:rsid w:val="005813F1"/>
    <w:rsid w:val="0058437B"/>
    <w:rsid w:val="005844AB"/>
    <w:rsid w:val="00586176"/>
    <w:rsid w:val="00590A32"/>
    <w:rsid w:val="00591CA3"/>
    <w:rsid w:val="0059208D"/>
    <w:rsid w:val="0059354A"/>
    <w:rsid w:val="005938C4"/>
    <w:rsid w:val="00595F03"/>
    <w:rsid w:val="00596044"/>
    <w:rsid w:val="00596E87"/>
    <w:rsid w:val="005972EF"/>
    <w:rsid w:val="005979DF"/>
    <w:rsid w:val="005A04EF"/>
    <w:rsid w:val="005A0C8C"/>
    <w:rsid w:val="005A1C55"/>
    <w:rsid w:val="005A442E"/>
    <w:rsid w:val="005A5912"/>
    <w:rsid w:val="005A6775"/>
    <w:rsid w:val="005A6965"/>
    <w:rsid w:val="005A6FAF"/>
    <w:rsid w:val="005A71B1"/>
    <w:rsid w:val="005A77EA"/>
    <w:rsid w:val="005B0652"/>
    <w:rsid w:val="005B0851"/>
    <w:rsid w:val="005B1050"/>
    <w:rsid w:val="005B572F"/>
    <w:rsid w:val="005B62A3"/>
    <w:rsid w:val="005B704B"/>
    <w:rsid w:val="005B7A90"/>
    <w:rsid w:val="005C05A2"/>
    <w:rsid w:val="005C2F07"/>
    <w:rsid w:val="005C38FE"/>
    <w:rsid w:val="005C3E28"/>
    <w:rsid w:val="005C4AAB"/>
    <w:rsid w:val="005C56E5"/>
    <w:rsid w:val="005C5FF8"/>
    <w:rsid w:val="005C63FD"/>
    <w:rsid w:val="005C7A73"/>
    <w:rsid w:val="005D0981"/>
    <w:rsid w:val="005D0F3E"/>
    <w:rsid w:val="005D193D"/>
    <w:rsid w:val="005D1AF6"/>
    <w:rsid w:val="005D2556"/>
    <w:rsid w:val="005D27EC"/>
    <w:rsid w:val="005D2AAE"/>
    <w:rsid w:val="005D3B67"/>
    <w:rsid w:val="005D3DB7"/>
    <w:rsid w:val="005D66D1"/>
    <w:rsid w:val="005D6B1C"/>
    <w:rsid w:val="005D712D"/>
    <w:rsid w:val="005D71C6"/>
    <w:rsid w:val="005D75E9"/>
    <w:rsid w:val="005D76C2"/>
    <w:rsid w:val="005E1F54"/>
    <w:rsid w:val="005E3999"/>
    <w:rsid w:val="005E5BAA"/>
    <w:rsid w:val="005F003D"/>
    <w:rsid w:val="005F05D2"/>
    <w:rsid w:val="005F070D"/>
    <w:rsid w:val="005F1247"/>
    <w:rsid w:val="005F1413"/>
    <w:rsid w:val="005F239A"/>
    <w:rsid w:val="005F2789"/>
    <w:rsid w:val="005F2C66"/>
    <w:rsid w:val="005F3C5C"/>
    <w:rsid w:val="005F56C1"/>
    <w:rsid w:val="005F59C1"/>
    <w:rsid w:val="005F5BE5"/>
    <w:rsid w:val="00601C3A"/>
    <w:rsid w:val="006022AB"/>
    <w:rsid w:val="00604107"/>
    <w:rsid w:val="006044E9"/>
    <w:rsid w:val="00604562"/>
    <w:rsid w:val="00604BAD"/>
    <w:rsid w:val="00606692"/>
    <w:rsid w:val="00606B89"/>
    <w:rsid w:val="0061019D"/>
    <w:rsid w:val="00611326"/>
    <w:rsid w:val="006136C4"/>
    <w:rsid w:val="006137A8"/>
    <w:rsid w:val="00613C39"/>
    <w:rsid w:val="00614D33"/>
    <w:rsid w:val="00615822"/>
    <w:rsid w:val="00615B3A"/>
    <w:rsid w:val="00615FCE"/>
    <w:rsid w:val="00616FF5"/>
    <w:rsid w:val="00617058"/>
    <w:rsid w:val="00620F91"/>
    <w:rsid w:val="0062166C"/>
    <w:rsid w:val="006218FF"/>
    <w:rsid w:val="006232FC"/>
    <w:rsid w:val="00624EF4"/>
    <w:rsid w:val="0062760D"/>
    <w:rsid w:val="00630BD4"/>
    <w:rsid w:val="006313CD"/>
    <w:rsid w:val="00633384"/>
    <w:rsid w:val="00633869"/>
    <w:rsid w:val="00635320"/>
    <w:rsid w:val="0063555F"/>
    <w:rsid w:val="00636261"/>
    <w:rsid w:val="006363F5"/>
    <w:rsid w:val="00636875"/>
    <w:rsid w:val="00641950"/>
    <w:rsid w:val="00643D4E"/>
    <w:rsid w:val="006447EC"/>
    <w:rsid w:val="0064645B"/>
    <w:rsid w:val="00647761"/>
    <w:rsid w:val="00654ECB"/>
    <w:rsid w:val="00655C32"/>
    <w:rsid w:val="00660325"/>
    <w:rsid w:val="0066129C"/>
    <w:rsid w:val="006614F4"/>
    <w:rsid w:val="00662D92"/>
    <w:rsid w:val="006632AE"/>
    <w:rsid w:val="0066488D"/>
    <w:rsid w:val="0066503B"/>
    <w:rsid w:val="00666384"/>
    <w:rsid w:val="0066674C"/>
    <w:rsid w:val="00666961"/>
    <w:rsid w:val="00666E1E"/>
    <w:rsid w:val="00671467"/>
    <w:rsid w:val="00672458"/>
    <w:rsid w:val="00672938"/>
    <w:rsid w:val="0067391F"/>
    <w:rsid w:val="006749DF"/>
    <w:rsid w:val="0067621A"/>
    <w:rsid w:val="00676FF0"/>
    <w:rsid w:val="006775A9"/>
    <w:rsid w:val="00677C07"/>
    <w:rsid w:val="00680119"/>
    <w:rsid w:val="006801D1"/>
    <w:rsid w:val="00680B29"/>
    <w:rsid w:val="00680B9A"/>
    <w:rsid w:val="00682095"/>
    <w:rsid w:val="0068319E"/>
    <w:rsid w:val="0068469F"/>
    <w:rsid w:val="006846EC"/>
    <w:rsid w:val="00684F86"/>
    <w:rsid w:val="0068512D"/>
    <w:rsid w:val="006855B6"/>
    <w:rsid w:val="00685F33"/>
    <w:rsid w:val="00686A36"/>
    <w:rsid w:val="00686B11"/>
    <w:rsid w:val="00686C95"/>
    <w:rsid w:val="00686EBB"/>
    <w:rsid w:val="00687028"/>
    <w:rsid w:val="00687291"/>
    <w:rsid w:val="00690646"/>
    <w:rsid w:val="0069103C"/>
    <w:rsid w:val="006924DD"/>
    <w:rsid w:val="006938E4"/>
    <w:rsid w:val="00695007"/>
    <w:rsid w:val="0069517C"/>
    <w:rsid w:val="006967AA"/>
    <w:rsid w:val="00696F51"/>
    <w:rsid w:val="006A255B"/>
    <w:rsid w:val="006A3AD9"/>
    <w:rsid w:val="006A42FA"/>
    <w:rsid w:val="006A4740"/>
    <w:rsid w:val="006A5959"/>
    <w:rsid w:val="006A6479"/>
    <w:rsid w:val="006A7466"/>
    <w:rsid w:val="006A7DEB"/>
    <w:rsid w:val="006B0EE9"/>
    <w:rsid w:val="006B3BDF"/>
    <w:rsid w:val="006B3BF9"/>
    <w:rsid w:val="006B3EE0"/>
    <w:rsid w:val="006B424D"/>
    <w:rsid w:val="006B4298"/>
    <w:rsid w:val="006B60CA"/>
    <w:rsid w:val="006B6D34"/>
    <w:rsid w:val="006C0FE5"/>
    <w:rsid w:val="006C1027"/>
    <w:rsid w:val="006C1449"/>
    <w:rsid w:val="006C1C57"/>
    <w:rsid w:val="006C233C"/>
    <w:rsid w:val="006C288A"/>
    <w:rsid w:val="006C2D25"/>
    <w:rsid w:val="006C3AEB"/>
    <w:rsid w:val="006C48F8"/>
    <w:rsid w:val="006C4D1F"/>
    <w:rsid w:val="006C616A"/>
    <w:rsid w:val="006D0108"/>
    <w:rsid w:val="006D1399"/>
    <w:rsid w:val="006D17BB"/>
    <w:rsid w:val="006D2221"/>
    <w:rsid w:val="006D3069"/>
    <w:rsid w:val="006D306F"/>
    <w:rsid w:val="006D5836"/>
    <w:rsid w:val="006D5E1F"/>
    <w:rsid w:val="006D7205"/>
    <w:rsid w:val="006D79E1"/>
    <w:rsid w:val="006E010E"/>
    <w:rsid w:val="006E1B84"/>
    <w:rsid w:val="006E1D1C"/>
    <w:rsid w:val="006E2A96"/>
    <w:rsid w:val="006E4A33"/>
    <w:rsid w:val="006E4AF1"/>
    <w:rsid w:val="006E5465"/>
    <w:rsid w:val="006E5744"/>
    <w:rsid w:val="006E5C12"/>
    <w:rsid w:val="006E6284"/>
    <w:rsid w:val="006E68DD"/>
    <w:rsid w:val="006E7184"/>
    <w:rsid w:val="006E739E"/>
    <w:rsid w:val="006F1D05"/>
    <w:rsid w:val="006F209C"/>
    <w:rsid w:val="006F3525"/>
    <w:rsid w:val="006F368E"/>
    <w:rsid w:val="006F375A"/>
    <w:rsid w:val="006F46FA"/>
    <w:rsid w:val="006F56A0"/>
    <w:rsid w:val="006F5D7A"/>
    <w:rsid w:val="007001DA"/>
    <w:rsid w:val="007001EA"/>
    <w:rsid w:val="00701026"/>
    <w:rsid w:val="00705BE3"/>
    <w:rsid w:val="0070661E"/>
    <w:rsid w:val="0070699D"/>
    <w:rsid w:val="00706FB6"/>
    <w:rsid w:val="0070726C"/>
    <w:rsid w:val="007078A5"/>
    <w:rsid w:val="007109AD"/>
    <w:rsid w:val="00711B8D"/>
    <w:rsid w:val="00711CE0"/>
    <w:rsid w:val="00712BA3"/>
    <w:rsid w:val="007135AC"/>
    <w:rsid w:val="0071390B"/>
    <w:rsid w:val="00714BE6"/>
    <w:rsid w:val="00715628"/>
    <w:rsid w:val="007165BD"/>
    <w:rsid w:val="00716602"/>
    <w:rsid w:val="0071698D"/>
    <w:rsid w:val="007203D7"/>
    <w:rsid w:val="00720BBB"/>
    <w:rsid w:val="00723622"/>
    <w:rsid w:val="00725AD9"/>
    <w:rsid w:val="00725B03"/>
    <w:rsid w:val="00726187"/>
    <w:rsid w:val="00726790"/>
    <w:rsid w:val="00730770"/>
    <w:rsid w:val="00731D54"/>
    <w:rsid w:val="00733CD9"/>
    <w:rsid w:val="00737D80"/>
    <w:rsid w:val="007405F7"/>
    <w:rsid w:val="007407BA"/>
    <w:rsid w:val="00740DF1"/>
    <w:rsid w:val="0074106C"/>
    <w:rsid w:val="00741259"/>
    <w:rsid w:val="007418CB"/>
    <w:rsid w:val="00742BF8"/>
    <w:rsid w:val="0074300E"/>
    <w:rsid w:val="00743185"/>
    <w:rsid w:val="00744C1D"/>
    <w:rsid w:val="00744C6A"/>
    <w:rsid w:val="007460BA"/>
    <w:rsid w:val="007464A2"/>
    <w:rsid w:val="00747A8A"/>
    <w:rsid w:val="00750B04"/>
    <w:rsid w:val="007515F2"/>
    <w:rsid w:val="00751B0F"/>
    <w:rsid w:val="00751D41"/>
    <w:rsid w:val="0075312F"/>
    <w:rsid w:val="007545B8"/>
    <w:rsid w:val="0075540C"/>
    <w:rsid w:val="00755418"/>
    <w:rsid w:val="0075643B"/>
    <w:rsid w:val="007578EC"/>
    <w:rsid w:val="00760F37"/>
    <w:rsid w:val="00763CF5"/>
    <w:rsid w:val="00763FA1"/>
    <w:rsid w:val="007641D4"/>
    <w:rsid w:val="00764882"/>
    <w:rsid w:val="00764B99"/>
    <w:rsid w:val="00764E5D"/>
    <w:rsid w:val="0076519E"/>
    <w:rsid w:val="0076542B"/>
    <w:rsid w:val="00765D8F"/>
    <w:rsid w:val="00766564"/>
    <w:rsid w:val="00766A65"/>
    <w:rsid w:val="0076785B"/>
    <w:rsid w:val="0077074C"/>
    <w:rsid w:val="00771960"/>
    <w:rsid w:val="0077246F"/>
    <w:rsid w:val="00772DF1"/>
    <w:rsid w:val="00772E3B"/>
    <w:rsid w:val="00772F1F"/>
    <w:rsid w:val="0077408F"/>
    <w:rsid w:val="00774FF3"/>
    <w:rsid w:val="007764BB"/>
    <w:rsid w:val="00776F11"/>
    <w:rsid w:val="00776FC6"/>
    <w:rsid w:val="0077771B"/>
    <w:rsid w:val="007777CB"/>
    <w:rsid w:val="00781CCC"/>
    <w:rsid w:val="00783920"/>
    <w:rsid w:val="00783F02"/>
    <w:rsid w:val="00786849"/>
    <w:rsid w:val="00786902"/>
    <w:rsid w:val="00786DA0"/>
    <w:rsid w:val="00787535"/>
    <w:rsid w:val="007902A2"/>
    <w:rsid w:val="007903FA"/>
    <w:rsid w:val="00791836"/>
    <w:rsid w:val="007941A5"/>
    <w:rsid w:val="00795F29"/>
    <w:rsid w:val="0079625A"/>
    <w:rsid w:val="00796805"/>
    <w:rsid w:val="007A1282"/>
    <w:rsid w:val="007A1F78"/>
    <w:rsid w:val="007A20E7"/>
    <w:rsid w:val="007A2827"/>
    <w:rsid w:val="007A2E13"/>
    <w:rsid w:val="007A33BB"/>
    <w:rsid w:val="007A35E8"/>
    <w:rsid w:val="007A384E"/>
    <w:rsid w:val="007A44DC"/>
    <w:rsid w:val="007A4701"/>
    <w:rsid w:val="007A5498"/>
    <w:rsid w:val="007A6C0B"/>
    <w:rsid w:val="007A6C5F"/>
    <w:rsid w:val="007A7171"/>
    <w:rsid w:val="007A732B"/>
    <w:rsid w:val="007A7E45"/>
    <w:rsid w:val="007B01F3"/>
    <w:rsid w:val="007B046F"/>
    <w:rsid w:val="007B0B8F"/>
    <w:rsid w:val="007B0BEB"/>
    <w:rsid w:val="007B264E"/>
    <w:rsid w:val="007B32E2"/>
    <w:rsid w:val="007B3752"/>
    <w:rsid w:val="007B42C8"/>
    <w:rsid w:val="007B6322"/>
    <w:rsid w:val="007B7574"/>
    <w:rsid w:val="007B79BE"/>
    <w:rsid w:val="007C04F8"/>
    <w:rsid w:val="007C0728"/>
    <w:rsid w:val="007C0D2E"/>
    <w:rsid w:val="007C386D"/>
    <w:rsid w:val="007C3A40"/>
    <w:rsid w:val="007C3B5F"/>
    <w:rsid w:val="007C5357"/>
    <w:rsid w:val="007C58C1"/>
    <w:rsid w:val="007D067D"/>
    <w:rsid w:val="007D08CA"/>
    <w:rsid w:val="007D1220"/>
    <w:rsid w:val="007D1D26"/>
    <w:rsid w:val="007D2306"/>
    <w:rsid w:val="007D2ED7"/>
    <w:rsid w:val="007D3750"/>
    <w:rsid w:val="007D4AB1"/>
    <w:rsid w:val="007D4CC2"/>
    <w:rsid w:val="007D4E73"/>
    <w:rsid w:val="007D4FA4"/>
    <w:rsid w:val="007D501F"/>
    <w:rsid w:val="007D588A"/>
    <w:rsid w:val="007D5A4E"/>
    <w:rsid w:val="007D67D9"/>
    <w:rsid w:val="007D6A47"/>
    <w:rsid w:val="007D6E95"/>
    <w:rsid w:val="007D72DE"/>
    <w:rsid w:val="007E0DF7"/>
    <w:rsid w:val="007E2042"/>
    <w:rsid w:val="007E2586"/>
    <w:rsid w:val="007E29F1"/>
    <w:rsid w:val="007E3E37"/>
    <w:rsid w:val="007E7B57"/>
    <w:rsid w:val="007E7CCC"/>
    <w:rsid w:val="007F0A01"/>
    <w:rsid w:val="007F0A45"/>
    <w:rsid w:val="007F14AF"/>
    <w:rsid w:val="007F1BA7"/>
    <w:rsid w:val="007F1C3C"/>
    <w:rsid w:val="007F5715"/>
    <w:rsid w:val="007F57DB"/>
    <w:rsid w:val="007F5BC8"/>
    <w:rsid w:val="007F6C41"/>
    <w:rsid w:val="00800AA5"/>
    <w:rsid w:val="00802066"/>
    <w:rsid w:val="00802090"/>
    <w:rsid w:val="0080245F"/>
    <w:rsid w:val="008048C0"/>
    <w:rsid w:val="00805A14"/>
    <w:rsid w:val="00805C55"/>
    <w:rsid w:val="0080660C"/>
    <w:rsid w:val="008066E9"/>
    <w:rsid w:val="00811A81"/>
    <w:rsid w:val="0081316B"/>
    <w:rsid w:val="00813498"/>
    <w:rsid w:val="008136F1"/>
    <w:rsid w:val="00814887"/>
    <w:rsid w:val="008158C2"/>
    <w:rsid w:val="0081612A"/>
    <w:rsid w:val="00816596"/>
    <w:rsid w:val="00817EA4"/>
    <w:rsid w:val="00821A33"/>
    <w:rsid w:val="00822861"/>
    <w:rsid w:val="00823117"/>
    <w:rsid w:val="008245C0"/>
    <w:rsid w:val="008267F0"/>
    <w:rsid w:val="00826AC8"/>
    <w:rsid w:val="008270F0"/>
    <w:rsid w:val="00831F33"/>
    <w:rsid w:val="0083300C"/>
    <w:rsid w:val="00833E70"/>
    <w:rsid w:val="0083506A"/>
    <w:rsid w:val="00835945"/>
    <w:rsid w:val="00835994"/>
    <w:rsid w:val="00835CA1"/>
    <w:rsid w:val="00835CCB"/>
    <w:rsid w:val="00836034"/>
    <w:rsid w:val="00837555"/>
    <w:rsid w:val="00840000"/>
    <w:rsid w:val="00842525"/>
    <w:rsid w:val="00842E07"/>
    <w:rsid w:val="0084304F"/>
    <w:rsid w:val="00843613"/>
    <w:rsid w:val="0084370B"/>
    <w:rsid w:val="008437B5"/>
    <w:rsid w:val="00844626"/>
    <w:rsid w:val="00844731"/>
    <w:rsid w:val="00844733"/>
    <w:rsid w:val="008458CF"/>
    <w:rsid w:val="008460FD"/>
    <w:rsid w:val="00846E2D"/>
    <w:rsid w:val="0084727A"/>
    <w:rsid w:val="00847A88"/>
    <w:rsid w:val="00847BB4"/>
    <w:rsid w:val="00847FAD"/>
    <w:rsid w:val="008506E8"/>
    <w:rsid w:val="0085131D"/>
    <w:rsid w:val="008514FE"/>
    <w:rsid w:val="00851F63"/>
    <w:rsid w:val="00853C66"/>
    <w:rsid w:val="00854BB0"/>
    <w:rsid w:val="00855454"/>
    <w:rsid w:val="00855D5B"/>
    <w:rsid w:val="0085624D"/>
    <w:rsid w:val="0085674D"/>
    <w:rsid w:val="00860A3E"/>
    <w:rsid w:val="00860EA7"/>
    <w:rsid w:val="00861023"/>
    <w:rsid w:val="00861C8B"/>
    <w:rsid w:val="00863A95"/>
    <w:rsid w:val="0086465A"/>
    <w:rsid w:val="00864F11"/>
    <w:rsid w:val="00867219"/>
    <w:rsid w:val="008672EC"/>
    <w:rsid w:val="00870303"/>
    <w:rsid w:val="00871736"/>
    <w:rsid w:val="00872AFC"/>
    <w:rsid w:val="008732DD"/>
    <w:rsid w:val="008741C4"/>
    <w:rsid w:val="008742F1"/>
    <w:rsid w:val="008745FB"/>
    <w:rsid w:val="00874D7F"/>
    <w:rsid w:val="00875123"/>
    <w:rsid w:val="00875D74"/>
    <w:rsid w:val="00877600"/>
    <w:rsid w:val="00877C2B"/>
    <w:rsid w:val="00880089"/>
    <w:rsid w:val="008837C8"/>
    <w:rsid w:val="00884B51"/>
    <w:rsid w:val="00884D9A"/>
    <w:rsid w:val="00886634"/>
    <w:rsid w:val="008867E5"/>
    <w:rsid w:val="00886988"/>
    <w:rsid w:val="00887143"/>
    <w:rsid w:val="00890982"/>
    <w:rsid w:val="008921B2"/>
    <w:rsid w:val="00892772"/>
    <w:rsid w:val="00893492"/>
    <w:rsid w:val="00893C90"/>
    <w:rsid w:val="00894E67"/>
    <w:rsid w:val="00895AB3"/>
    <w:rsid w:val="00895FF0"/>
    <w:rsid w:val="00896613"/>
    <w:rsid w:val="008968DD"/>
    <w:rsid w:val="008969D7"/>
    <w:rsid w:val="00896F70"/>
    <w:rsid w:val="008A17F9"/>
    <w:rsid w:val="008A1A9D"/>
    <w:rsid w:val="008A23B0"/>
    <w:rsid w:val="008A2A2F"/>
    <w:rsid w:val="008A3656"/>
    <w:rsid w:val="008A3E14"/>
    <w:rsid w:val="008A460D"/>
    <w:rsid w:val="008A4AAE"/>
    <w:rsid w:val="008A4E6A"/>
    <w:rsid w:val="008A5233"/>
    <w:rsid w:val="008A632E"/>
    <w:rsid w:val="008A79E2"/>
    <w:rsid w:val="008B0590"/>
    <w:rsid w:val="008B1CEB"/>
    <w:rsid w:val="008B1D17"/>
    <w:rsid w:val="008B2ADD"/>
    <w:rsid w:val="008B2BCA"/>
    <w:rsid w:val="008B3B62"/>
    <w:rsid w:val="008B4A6B"/>
    <w:rsid w:val="008B4B72"/>
    <w:rsid w:val="008B6A7A"/>
    <w:rsid w:val="008C040B"/>
    <w:rsid w:val="008C0F69"/>
    <w:rsid w:val="008C1015"/>
    <w:rsid w:val="008C148F"/>
    <w:rsid w:val="008C18B3"/>
    <w:rsid w:val="008C1B3F"/>
    <w:rsid w:val="008C3EA7"/>
    <w:rsid w:val="008C4002"/>
    <w:rsid w:val="008C40F2"/>
    <w:rsid w:val="008C51B0"/>
    <w:rsid w:val="008C62E1"/>
    <w:rsid w:val="008C6D2C"/>
    <w:rsid w:val="008D0947"/>
    <w:rsid w:val="008D16D4"/>
    <w:rsid w:val="008D3887"/>
    <w:rsid w:val="008D3CFD"/>
    <w:rsid w:val="008D5B3E"/>
    <w:rsid w:val="008D5F8F"/>
    <w:rsid w:val="008D6E59"/>
    <w:rsid w:val="008D706E"/>
    <w:rsid w:val="008E13BD"/>
    <w:rsid w:val="008E244E"/>
    <w:rsid w:val="008E25E8"/>
    <w:rsid w:val="008E34A8"/>
    <w:rsid w:val="008E358B"/>
    <w:rsid w:val="008E35BD"/>
    <w:rsid w:val="008E445D"/>
    <w:rsid w:val="008E4FB7"/>
    <w:rsid w:val="008E6773"/>
    <w:rsid w:val="008F25D2"/>
    <w:rsid w:val="008F280D"/>
    <w:rsid w:val="008F363F"/>
    <w:rsid w:val="008F3C1A"/>
    <w:rsid w:val="008F488B"/>
    <w:rsid w:val="008F4B92"/>
    <w:rsid w:val="008F4DB3"/>
    <w:rsid w:val="008F5FB1"/>
    <w:rsid w:val="008F6603"/>
    <w:rsid w:val="008F690C"/>
    <w:rsid w:val="008F6C7A"/>
    <w:rsid w:val="009007AC"/>
    <w:rsid w:val="009019B3"/>
    <w:rsid w:val="00901D84"/>
    <w:rsid w:val="009021BC"/>
    <w:rsid w:val="0090349C"/>
    <w:rsid w:val="00903C3E"/>
    <w:rsid w:val="00904A0C"/>
    <w:rsid w:val="00904BFA"/>
    <w:rsid w:val="0090541D"/>
    <w:rsid w:val="00906BF5"/>
    <w:rsid w:val="00906C2D"/>
    <w:rsid w:val="009107B1"/>
    <w:rsid w:val="00910C77"/>
    <w:rsid w:val="00912FB0"/>
    <w:rsid w:val="00914D00"/>
    <w:rsid w:val="00915342"/>
    <w:rsid w:val="0091536E"/>
    <w:rsid w:val="009219C0"/>
    <w:rsid w:val="00921E33"/>
    <w:rsid w:val="00923B31"/>
    <w:rsid w:val="00924D27"/>
    <w:rsid w:val="00926E97"/>
    <w:rsid w:val="00930107"/>
    <w:rsid w:val="0093031C"/>
    <w:rsid w:val="0093044D"/>
    <w:rsid w:val="00930A7A"/>
    <w:rsid w:val="0093149B"/>
    <w:rsid w:val="00932A5B"/>
    <w:rsid w:val="009344BA"/>
    <w:rsid w:val="0093533E"/>
    <w:rsid w:val="0093576F"/>
    <w:rsid w:val="009360AD"/>
    <w:rsid w:val="00936190"/>
    <w:rsid w:val="00936465"/>
    <w:rsid w:val="00940163"/>
    <w:rsid w:val="00940F56"/>
    <w:rsid w:val="00941AEA"/>
    <w:rsid w:val="00941CFA"/>
    <w:rsid w:val="009432A4"/>
    <w:rsid w:val="00943430"/>
    <w:rsid w:val="00944097"/>
    <w:rsid w:val="0094412E"/>
    <w:rsid w:val="009457B5"/>
    <w:rsid w:val="00946746"/>
    <w:rsid w:val="0094702F"/>
    <w:rsid w:val="00947773"/>
    <w:rsid w:val="00947C94"/>
    <w:rsid w:val="00951A32"/>
    <w:rsid w:val="00952C37"/>
    <w:rsid w:val="00952CE8"/>
    <w:rsid w:val="00953275"/>
    <w:rsid w:val="00953329"/>
    <w:rsid w:val="009542E5"/>
    <w:rsid w:val="00956848"/>
    <w:rsid w:val="00960B84"/>
    <w:rsid w:val="0096142C"/>
    <w:rsid w:val="00962CA3"/>
    <w:rsid w:val="00962ECF"/>
    <w:rsid w:val="00963592"/>
    <w:rsid w:val="00964E3D"/>
    <w:rsid w:val="009658B5"/>
    <w:rsid w:val="0096595A"/>
    <w:rsid w:val="00966B71"/>
    <w:rsid w:val="009670FE"/>
    <w:rsid w:val="009676B8"/>
    <w:rsid w:val="00967BF2"/>
    <w:rsid w:val="0097052D"/>
    <w:rsid w:val="00971542"/>
    <w:rsid w:val="00971A09"/>
    <w:rsid w:val="00971D2C"/>
    <w:rsid w:val="00976E7E"/>
    <w:rsid w:val="00977031"/>
    <w:rsid w:val="00977179"/>
    <w:rsid w:val="00977B98"/>
    <w:rsid w:val="00977FB2"/>
    <w:rsid w:val="00980B85"/>
    <w:rsid w:val="009810B4"/>
    <w:rsid w:val="0098194A"/>
    <w:rsid w:val="00983979"/>
    <w:rsid w:val="009841E7"/>
    <w:rsid w:val="00984D2B"/>
    <w:rsid w:val="00985D5E"/>
    <w:rsid w:val="00986954"/>
    <w:rsid w:val="00986B4A"/>
    <w:rsid w:val="0098790F"/>
    <w:rsid w:val="00987EA1"/>
    <w:rsid w:val="00991E89"/>
    <w:rsid w:val="00992B8B"/>
    <w:rsid w:val="00992CC0"/>
    <w:rsid w:val="00993580"/>
    <w:rsid w:val="009937F4"/>
    <w:rsid w:val="00994807"/>
    <w:rsid w:val="00994C85"/>
    <w:rsid w:val="00995009"/>
    <w:rsid w:val="009963E8"/>
    <w:rsid w:val="00996FD7"/>
    <w:rsid w:val="009978CF"/>
    <w:rsid w:val="009A0C80"/>
    <w:rsid w:val="009A2145"/>
    <w:rsid w:val="009A3A7D"/>
    <w:rsid w:val="009A3D70"/>
    <w:rsid w:val="009A4755"/>
    <w:rsid w:val="009A4AB2"/>
    <w:rsid w:val="009A4E2B"/>
    <w:rsid w:val="009A5365"/>
    <w:rsid w:val="009A53AC"/>
    <w:rsid w:val="009A6148"/>
    <w:rsid w:val="009A6A48"/>
    <w:rsid w:val="009B0518"/>
    <w:rsid w:val="009B08E2"/>
    <w:rsid w:val="009B2B16"/>
    <w:rsid w:val="009B2B54"/>
    <w:rsid w:val="009B41F5"/>
    <w:rsid w:val="009B4A34"/>
    <w:rsid w:val="009B5C72"/>
    <w:rsid w:val="009B654A"/>
    <w:rsid w:val="009B6933"/>
    <w:rsid w:val="009C0191"/>
    <w:rsid w:val="009C0EF7"/>
    <w:rsid w:val="009C0FC7"/>
    <w:rsid w:val="009C116D"/>
    <w:rsid w:val="009C2507"/>
    <w:rsid w:val="009C29C3"/>
    <w:rsid w:val="009C2ED8"/>
    <w:rsid w:val="009C3B44"/>
    <w:rsid w:val="009C3C32"/>
    <w:rsid w:val="009C4332"/>
    <w:rsid w:val="009C72D9"/>
    <w:rsid w:val="009D43E9"/>
    <w:rsid w:val="009D4458"/>
    <w:rsid w:val="009D4F1B"/>
    <w:rsid w:val="009D5B0F"/>
    <w:rsid w:val="009D5EBE"/>
    <w:rsid w:val="009D684D"/>
    <w:rsid w:val="009D784C"/>
    <w:rsid w:val="009D7A49"/>
    <w:rsid w:val="009E0442"/>
    <w:rsid w:val="009E159B"/>
    <w:rsid w:val="009E250E"/>
    <w:rsid w:val="009E56DC"/>
    <w:rsid w:val="009E5A0E"/>
    <w:rsid w:val="009E6501"/>
    <w:rsid w:val="009F169C"/>
    <w:rsid w:val="009F18F8"/>
    <w:rsid w:val="009F4CA1"/>
    <w:rsid w:val="009F56A0"/>
    <w:rsid w:val="009F58DD"/>
    <w:rsid w:val="009F69F5"/>
    <w:rsid w:val="009F6EBA"/>
    <w:rsid w:val="00A010E0"/>
    <w:rsid w:val="00A030DC"/>
    <w:rsid w:val="00A04005"/>
    <w:rsid w:val="00A0438A"/>
    <w:rsid w:val="00A049B6"/>
    <w:rsid w:val="00A04DDD"/>
    <w:rsid w:val="00A05FF2"/>
    <w:rsid w:val="00A06A39"/>
    <w:rsid w:val="00A109A7"/>
    <w:rsid w:val="00A1357E"/>
    <w:rsid w:val="00A13FA2"/>
    <w:rsid w:val="00A154A4"/>
    <w:rsid w:val="00A15C69"/>
    <w:rsid w:val="00A15C74"/>
    <w:rsid w:val="00A167AF"/>
    <w:rsid w:val="00A2199D"/>
    <w:rsid w:val="00A2338C"/>
    <w:rsid w:val="00A25C46"/>
    <w:rsid w:val="00A26FD4"/>
    <w:rsid w:val="00A30299"/>
    <w:rsid w:val="00A30E93"/>
    <w:rsid w:val="00A3139E"/>
    <w:rsid w:val="00A3262D"/>
    <w:rsid w:val="00A34343"/>
    <w:rsid w:val="00A34DD1"/>
    <w:rsid w:val="00A35EE7"/>
    <w:rsid w:val="00A37141"/>
    <w:rsid w:val="00A372A0"/>
    <w:rsid w:val="00A3746C"/>
    <w:rsid w:val="00A37B6B"/>
    <w:rsid w:val="00A4076D"/>
    <w:rsid w:val="00A4090F"/>
    <w:rsid w:val="00A431A5"/>
    <w:rsid w:val="00A43416"/>
    <w:rsid w:val="00A434D0"/>
    <w:rsid w:val="00A43D59"/>
    <w:rsid w:val="00A43EDF"/>
    <w:rsid w:val="00A4420B"/>
    <w:rsid w:val="00A45876"/>
    <w:rsid w:val="00A50B54"/>
    <w:rsid w:val="00A51AB7"/>
    <w:rsid w:val="00A53719"/>
    <w:rsid w:val="00A53F0A"/>
    <w:rsid w:val="00A54746"/>
    <w:rsid w:val="00A54A7A"/>
    <w:rsid w:val="00A54B43"/>
    <w:rsid w:val="00A54F07"/>
    <w:rsid w:val="00A559D9"/>
    <w:rsid w:val="00A56031"/>
    <w:rsid w:val="00A567D7"/>
    <w:rsid w:val="00A57F4C"/>
    <w:rsid w:val="00A60789"/>
    <w:rsid w:val="00A61060"/>
    <w:rsid w:val="00A6295C"/>
    <w:rsid w:val="00A62C61"/>
    <w:rsid w:val="00A62ECC"/>
    <w:rsid w:val="00A6458E"/>
    <w:rsid w:val="00A6499A"/>
    <w:rsid w:val="00A6643D"/>
    <w:rsid w:val="00A667A6"/>
    <w:rsid w:val="00A66C74"/>
    <w:rsid w:val="00A673EB"/>
    <w:rsid w:val="00A71B23"/>
    <w:rsid w:val="00A73CDB"/>
    <w:rsid w:val="00A74833"/>
    <w:rsid w:val="00A74AF2"/>
    <w:rsid w:val="00A74CDE"/>
    <w:rsid w:val="00A74FDA"/>
    <w:rsid w:val="00A75510"/>
    <w:rsid w:val="00A777EC"/>
    <w:rsid w:val="00A77B00"/>
    <w:rsid w:val="00A77B74"/>
    <w:rsid w:val="00A80015"/>
    <w:rsid w:val="00A81D3E"/>
    <w:rsid w:val="00A8299D"/>
    <w:rsid w:val="00A84882"/>
    <w:rsid w:val="00A84E02"/>
    <w:rsid w:val="00A862FC"/>
    <w:rsid w:val="00A8695B"/>
    <w:rsid w:val="00A87440"/>
    <w:rsid w:val="00A87442"/>
    <w:rsid w:val="00A917C8"/>
    <w:rsid w:val="00A93734"/>
    <w:rsid w:val="00A939E6"/>
    <w:rsid w:val="00A9406F"/>
    <w:rsid w:val="00A956CE"/>
    <w:rsid w:val="00A95CB7"/>
    <w:rsid w:val="00A95FAF"/>
    <w:rsid w:val="00A961E2"/>
    <w:rsid w:val="00A963DE"/>
    <w:rsid w:val="00A96BCD"/>
    <w:rsid w:val="00A9778B"/>
    <w:rsid w:val="00AA060B"/>
    <w:rsid w:val="00AA0E80"/>
    <w:rsid w:val="00AA34B3"/>
    <w:rsid w:val="00AA3ED9"/>
    <w:rsid w:val="00AA3F7D"/>
    <w:rsid w:val="00AA4F4D"/>
    <w:rsid w:val="00AA4FD5"/>
    <w:rsid w:val="00AA51AD"/>
    <w:rsid w:val="00AA5340"/>
    <w:rsid w:val="00AA580C"/>
    <w:rsid w:val="00AA5B62"/>
    <w:rsid w:val="00AA6A6D"/>
    <w:rsid w:val="00AA7538"/>
    <w:rsid w:val="00AB02DA"/>
    <w:rsid w:val="00AB1215"/>
    <w:rsid w:val="00AB7B85"/>
    <w:rsid w:val="00AC0A38"/>
    <w:rsid w:val="00AC100F"/>
    <w:rsid w:val="00AC24A6"/>
    <w:rsid w:val="00AC3E63"/>
    <w:rsid w:val="00AC4101"/>
    <w:rsid w:val="00AC4ADB"/>
    <w:rsid w:val="00AC6D55"/>
    <w:rsid w:val="00AC73BA"/>
    <w:rsid w:val="00AD0DA0"/>
    <w:rsid w:val="00AD0DF0"/>
    <w:rsid w:val="00AD0FC4"/>
    <w:rsid w:val="00AD1478"/>
    <w:rsid w:val="00AD203D"/>
    <w:rsid w:val="00AD2312"/>
    <w:rsid w:val="00AD23A9"/>
    <w:rsid w:val="00AD25CE"/>
    <w:rsid w:val="00AD2726"/>
    <w:rsid w:val="00AD27CE"/>
    <w:rsid w:val="00AD3204"/>
    <w:rsid w:val="00AD323E"/>
    <w:rsid w:val="00AD343C"/>
    <w:rsid w:val="00AD38E1"/>
    <w:rsid w:val="00AD4037"/>
    <w:rsid w:val="00AD475A"/>
    <w:rsid w:val="00AD496C"/>
    <w:rsid w:val="00AD5A36"/>
    <w:rsid w:val="00AD6E88"/>
    <w:rsid w:val="00AD6F2D"/>
    <w:rsid w:val="00AD7290"/>
    <w:rsid w:val="00AE0222"/>
    <w:rsid w:val="00AE0BEA"/>
    <w:rsid w:val="00AE246B"/>
    <w:rsid w:val="00AE27A1"/>
    <w:rsid w:val="00AE4BA4"/>
    <w:rsid w:val="00AE5531"/>
    <w:rsid w:val="00AE5EE9"/>
    <w:rsid w:val="00AE7372"/>
    <w:rsid w:val="00AF046A"/>
    <w:rsid w:val="00AF12C9"/>
    <w:rsid w:val="00AF17D4"/>
    <w:rsid w:val="00AF34E6"/>
    <w:rsid w:val="00AF4630"/>
    <w:rsid w:val="00AF5196"/>
    <w:rsid w:val="00AF571D"/>
    <w:rsid w:val="00AF6584"/>
    <w:rsid w:val="00B01591"/>
    <w:rsid w:val="00B0185F"/>
    <w:rsid w:val="00B02ADD"/>
    <w:rsid w:val="00B0355A"/>
    <w:rsid w:val="00B03B4C"/>
    <w:rsid w:val="00B04269"/>
    <w:rsid w:val="00B048D7"/>
    <w:rsid w:val="00B067CC"/>
    <w:rsid w:val="00B1188D"/>
    <w:rsid w:val="00B132D5"/>
    <w:rsid w:val="00B13AB6"/>
    <w:rsid w:val="00B14068"/>
    <w:rsid w:val="00B1527D"/>
    <w:rsid w:val="00B159E4"/>
    <w:rsid w:val="00B1769A"/>
    <w:rsid w:val="00B17E16"/>
    <w:rsid w:val="00B20B39"/>
    <w:rsid w:val="00B2100E"/>
    <w:rsid w:val="00B22799"/>
    <w:rsid w:val="00B253B0"/>
    <w:rsid w:val="00B3018C"/>
    <w:rsid w:val="00B312D2"/>
    <w:rsid w:val="00B31651"/>
    <w:rsid w:val="00B31AF4"/>
    <w:rsid w:val="00B31B51"/>
    <w:rsid w:val="00B34348"/>
    <w:rsid w:val="00B4005B"/>
    <w:rsid w:val="00B42BF6"/>
    <w:rsid w:val="00B43584"/>
    <w:rsid w:val="00B43BEF"/>
    <w:rsid w:val="00B4584B"/>
    <w:rsid w:val="00B51B73"/>
    <w:rsid w:val="00B522B4"/>
    <w:rsid w:val="00B529FA"/>
    <w:rsid w:val="00B536E8"/>
    <w:rsid w:val="00B54359"/>
    <w:rsid w:val="00B55FF7"/>
    <w:rsid w:val="00B56DAE"/>
    <w:rsid w:val="00B605B2"/>
    <w:rsid w:val="00B61B0B"/>
    <w:rsid w:val="00B636A0"/>
    <w:rsid w:val="00B6505B"/>
    <w:rsid w:val="00B651DC"/>
    <w:rsid w:val="00B65CC2"/>
    <w:rsid w:val="00B65CF9"/>
    <w:rsid w:val="00B65F1C"/>
    <w:rsid w:val="00B66023"/>
    <w:rsid w:val="00B67221"/>
    <w:rsid w:val="00B70FAC"/>
    <w:rsid w:val="00B713F8"/>
    <w:rsid w:val="00B732BC"/>
    <w:rsid w:val="00B735AD"/>
    <w:rsid w:val="00B73E01"/>
    <w:rsid w:val="00B742DD"/>
    <w:rsid w:val="00B74BAF"/>
    <w:rsid w:val="00B74E0B"/>
    <w:rsid w:val="00B7608D"/>
    <w:rsid w:val="00B771DD"/>
    <w:rsid w:val="00B80084"/>
    <w:rsid w:val="00B811F8"/>
    <w:rsid w:val="00B81E5B"/>
    <w:rsid w:val="00B82E80"/>
    <w:rsid w:val="00B83C1F"/>
    <w:rsid w:val="00B84E4E"/>
    <w:rsid w:val="00B8503C"/>
    <w:rsid w:val="00B85A81"/>
    <w:rsid w:val="00B85FB6"/>
    <w:rsid w:val="00B86DBD"/>
    <w:rsid w:val="00B870A4"/>
    <w:rsid w:val="00B93381"/>
    <w:rsid w:val="00B9381B"/>
    <w:rsid w:val="00B93BEA"/>
    <w:rsid w:val="00B96770"/>
    <w:rsid w:val="00B96EF8"/>
    <w:rsid w:val="00BA26B3"/>
    <w:rsid w:val="00BA2F36"/>
    <w:rsid w:val="00BA4A27"/>
    <w:rsid w:val="00BA50F6"/>
    <w:rsid w:val="00BA6D88"/>
    <w:rsid w:val="00BA707C"/>
    <w:rsid w:val="00BA7D3F"/>
    <w:rsid w:val="00BB0BCC"/>
    <w:rsid w:val="00BB127E"/>
    <w:rsid w:val="00BB1348"/>
    <w:rsid w:val="00BB17AB"/>
    <w:rsid w:val="00BB19C3"/>
    <w:rsid w:val="00BB1CF2"/>
    <w:rsid w:val="00BB20CF"/>
    <w:rsid w:val="00BB33C2"/>
    <w:rsid w:val="00BB3574"/>
    <w:rsid w:val="00BB3CB0"/>
    <w:rsid w:val="00BB4C87"/>
    <w:rsid w:val="00BB5F45"/>
    <w:rsid w:val="00BB5F70"/>
    <w:rsid w:val="00BB74C8"/>
    <w:rsid w:val="00BB7C8F"/>
    <w:rsid w:val="00BC0C30"/>
    <w:rsid w:val="00BC102B"/>
    <w:rsid w:val="00BC24F8"/>
    <w:rsid w:val="00BC3B51"/>
    <w:rsid w:val="00BC3EFB"/>
    <w:rsid w:val="00BC4008"/>
    <w:rsid w:val="00BC4536"/>
    <w:rsid w:val="00BC4F0C"/>
    <w:rsid w:val="00BC6000"/>
    <w:rsid w:val="00BC69D4"/>
    <w:rsid w:val="00BD0F41"/>
    <w:rsid w:val="00BD1787"/>
    <w:rsid w:val="00BD1F99"/>
    <w:rsid w:val="00BD3DF8"/>
    <w:rsid w:val="00BD5724"/>
    <w:rsid w:val="00BD6756"/>
    <w:rsid w:val="00BD7535"/>
    <w:rsid w:val="00BE02A4"/>
    <w:rsid w:val="00BE1DA6"/>
    <w:rsid w:val="00BE2061"/>
    <w:rsid w:val="00BE209C"/>
    <w:rsid w:val="00BE23F6"/>
    <w:rsid w:val="00BE2D3B"/>
    <w:rsid w:val="00BE44B6"/>
    <w:rsid w:val="00BE45FB"/>
    <w:rsid w:val="00BE4C17"/>
    <w:rsid w:val="00BE4D62"/>
    <w:rsid w:val="00BE5A5D"/>
    <w:rsid w:val="00BE5BBF"/>
    <w:rsid w:val="00BE66B2"/>
    <w:rsid w:val="00BE754E"/>
    <w:rsid w:val="00BE7F15"/>
    <w:rsid w:val="00BF0926"/>
    <w:rsid w:val="00BF0C44"/>
    <w:rsid w:val="00BF0D33"/>
    <w:rsid w:val="00BF2B4D"/>
    <w:rsid w:val="00BF2C93"/>
    <w:rsid w:val="00BF2F95"/>
    <w:rsid w:val="00BF3550"/>
    <w:rsid w:val="00BF36F6"/>
    <w:rsid w:val="00BF40D6"/>
    <w:rsid w:val="00BF4A2E"/>
    <w:rsid w:val="00BF5634"/>
    <w:rsid w:val="00BF59EF"/>
    <w:rsid w:val="00BF5AF0"/>
    <w:rsid w:val="00BF5BA7"/>
    <w:rsid w:val="00BF5DE8"/>
    <w:rsid w:val="00BF5F9A"/>
    <w:rsid w:val="00BF60FF"/>
    <w:rsid w:val="00C00C72"/>
    <w:rsid w:val="00C01045"/>
    <w:rsid w:val="00C01E14"/>
    <w:rsid w:val="00C0217E"/>
    <w:rsid w:val="00C0322D"/>
    <w:rsid w:val="00C0447A"/>
    <w:rsid w:val="00C04D9E"/>
    <w:rsid w:val="00C0540B"/>
    <w:rsid w:val="00C05CA4"/>
    <w:rsid w:val="00C05CDB"/>
    <w:rsid w:val="00C06E1B"/>
    <w:rsid w:val="00C07ECE"/>
    <w:rsid w:val="00C10106"/>
    <w:rsid w:val="00C10478"/>
    <w:rsid w:val="00C1076C"/>
    <w:rsid w:val="00C11E1E"/>
    <w:rsid w:val="00C12A9E"/>
    <w:rsid w:val="00C13247"/>
    <w:rsid w:val="00C132EC"/>
    <w:rsid w:val="00C13660"/>
    <w:rsid w:val="00C143FF"/>
    <w:rsid w:val="00C15746"/>
    <w:rsid w:val="00C15794"/>
    <w:rsid w:val="00C168EA"/>
    <w:rsid w:val="00C2054B"/>
    <w:rsid w:val="00C20B24"/>
    <w:rsid w:val="00C219E9"/>
    <w:rsid w:val="00C21D93"/>
    <w:rsid w:val="00C223B3"/>
    <w:rsid w:val="00C246E2"/>
    <w:rsid w:val="00C25433"/>
    <w:rsid w:val="00C25B78"/>
    <w:rsid w:val="00C26427"/>
    <w:rsid w:val="00C26814"/>
    <w:rsid w:val="00C26B6E"/>
    <w:rsid w:val="00C270C7"/>
    <w:rsid w:val="00C300EC"/>
    <w:rsid w:val="00C30F60"/>
    <w:rsid w:val="00C324DA"/>
    <w:rsid w:val="00C325E1"/>
    <w:rsid w:val="00C32FFC"/>
    <w:rsid w:val="00C3316E"/>
    <w:rsid w:val="00C3379A"/>
    <w:rsid w:val="00C33836"/>
    <w:rsid w:val="00C33909"/>
    <w:rsid w:val="00C3483C"/>
    <w:rsid w:val="00C35B08"/>
    <w:rsid w:val="00C3626E"/>
    <w:rsid w:val="00C36BCF"/>
    <w:rsid w:val="00C371B0"/>
    <w:rsid w:val="00C374CA"/>
    <w:rsid w:val="00C3765F"/>
    <w:rsid w:val="00C40D83"/>
    <w:rsid w:val="00C417FB"/>
    <w:rsid w:val="00C41DF6"/>
    <w:rsid w:val="00C4200E"/>
    <w:rsid w:val="00C42857"/>
    <w:rsid w:val="00C42CEF"/>
    <w:rsid w:val="00C431A3"/>
    <w:rsid w:val="00C44E24"/>
    <w:rsid w:val="00C4642A"/>
    <w:rsid w:val="00C47716"/>
    <w:rsid w:val="00C511F3"/>
    <w:rsid w:val="00C530DB"/>
    <w:rsid w:val="00C544A3"/>
    <w:rsid w:val="00C5500A"/>
    <w:rsid w:val="00C55C7D"/>
    <w:rsid w:val="00C5665F"/>
    <w:rsid w:val="00C5766A"/>
    <w:rsid w:val="00C602FC"/>
    <w:rsid w:val="00C60335"/>
    <w:rsid w:val="00C60C7C"/>
    <w:rsid w:val="00C620ED"/>
    <w:rsid w:val="00C62148"/>
    <w:rsid w:val="00C65182"/>
    <w:rsid w:val="00C65C42"/>
    <w:rsid w:val="00C67C65"/>
    <w:rsid w:val="00C711D4"/>
    <w:rsid w:val="00C77108"/>
    <w:rsid w:val="00C77DAF"/>
    <w:rsid w:val="00C77E29"/>
    <w:rsid w:val="00C81253"/>
    <w:rsid w:val="00C82342"/>
    <w:rsid w:val="00C86520"/>
    <w:rsid w:val="00C87CC8"/>
    <w:rsid w:val="00C9135A"/>
    <w:rsid w:val="00C91742"/>
    <w:rsid w:val="00C918DC"/>
    <w:rsid w:val="00C924DA"/>
    <w:rsid w:val="00C92CB9"/>
    <w:rsid w:val="00C943C9"/>
    <w:rsid w:val="00C94C96"/>
    <w:rsid w:val="00C95E81"/>
    <w:rsid w:val="00C971E1"/>
    <w:rsid w:val="00CA0BBB"/>
    <w:rsid w:val="00CA0EA4"/>
    <w:rsid w:val="00CA1283"/>
    <w:rsid w:val="00CA138E"/>
    <w:rsid w:val="00CA1B5E"/>
    <w:rsid w:val="00CA3A00"/>
    <w:rsid w:val="00CA3BAB"/>
    <w:rsid w:val="00CA4929"/>
    <w:rsid w:val="00CA4DB8"/>
    <w:rsid w:val="00CA50DD"/>
    <w:rsid w:val="00CA5C20"/>
    <w:rsid w:val="00CA5DAB"/>
    <w:rsid w:val="00CA6043"/>
    <w:rsid w:val="00CB0B80"/>
    <w:rsid w:val="00CB15DD"/>
    <w:rsid w:val="00CB163E"/>
    <w:rsid w:val="00CB2226"/>
    <w:rsid w:val="00CB2BEB"/>
    <w:rsid w:val="00CB38C1"/>
    <w:rsid w:val="00CB3FDF"/>
    <w:rsid w:val="00CB5D28"/>
    <w:rsid w:val="00CB69D4"/>
    <w:rsid w:val="00CC1037"/>
    <w:rsid w:val="00CC1713"/>
    <w:rsid w:val="00CC288C"/>
    <w:rsid w:val="00CC560C"/>
    <w:rsid w:val="00CC59C7"/>
    <w:rsid w:val="00CC6A04"/>
    <w:rsid w:val="00CC6D45"/>
    <w:rsid w:val="00CD0059"/>
    <w:rsid w:val="00CD0708"/>
    <w:rsid w:val="00CD1349"/>
    <w:rsid w:val="00CD195B"/>
    <w:rsid w:val="00CD19A9"/>
    <w:rsid w:val="00CD1B63"/>
    <w:rsid w:val="00CD274B"/>
    <w:rsid w:val="00CD35CC"/>
    <w:rsid w:val="00CD3DFD"/>
    <w:rsid w:val="00CD4B8C"/>
    <w:rsid w:val="00CD4CF3"/>
    <w:rsid w:val="00CD4D9D"/>
    <w:rsid w:val="00CD6BD8"/>
    <w:rsid w:val="00CD77B3"/>
    <w:rsid w:val="00CE0290"/>
    <w:rsid w:val="00CE0E6D"/>
    <w:rsid w:val="00CE1B57"/>
    <w:rsid w:val="00CE1D3F"/>
    <w:rsid w:val="00CE3B8C"/>
    <w:rsid w:val="00CE4734"/>
    <w:rsid w:val="00CE48B5"/>
    <w:rsid w:val="00CE59D2"/>
    <w:rsid w:val="00CE5AB3"/>
    <w:rsid w:val="00CE5AEB"/>
    <w:rsid w:val="00CE6661"/>
    <w:rsid w:val="00CE7D32"/>
    <w:rsid w:val="00CF366C"/>
    <w:rsid w:val="00CF4E63"/>
    <w:rsid w:val="00CF55F5"/>
    <w:rsid w:val="00CF678E"/>
    <w:rsid w:val="00CF7B80"/>
    <w:rsid w:val="00D003DA"/>
    <w:rsid w:val="00D009B9"/>
    <w:rsid w:val="00D01001"/>
    <w:rsid w:val="00D02125"/>
    <w:rsid w:val="00D02302"/>
    <w:rsid w:val="00D02711"/>
    <w:rsid w:val="00D02BE7"/>
    <w:rsid w:val="00D030CE"/>
    <w:rsid w:val="00D03709"/>
    <w:rsid w:val="00D038AE"/>
    <w:rsid w:val="00D03CB0"/>
    <w:rsid w:val="00D0463C"/>
    <w:rsid w:val="00D06A42"/>
    <w:rsid w:val="00D06EBA"/>
    <w:rsid w:val="00D10890"/>
    <w:rsid w:val="00D126BC"/>
    <w:rsid w:val="00D1304F"/>
    <w:rsid w:val="00D13E9C"/>
    <w:rsid w:val="00D14402"/>
    <w:rsid w:val="00D14503"/>
    <w:rsid w:val="00D16575"/>
    <w:rsid w:val="00D165B2"/>
    <w:rsid w:val="00D179E9"/>
    <w:rsid w:val="00D2184D"/>
    <w:rsid w:val="00D22695"/>
    <w:rsid w:val="00D22FA3"/>
    <w:rsid w:val="00D23F2B"/>
    <w:rsid w:val="00D243DB"/>
    <w:rsid w:val="00D244A8"/>
    <w:rsid w:val="00D25020"/>
    <w:rsid w:val="00D25812"/>
    <w:rsid w:val="00D302B7"/>
    <w:rsid w:val="00D308A8"/>
    <w:rsid w:val="00D30CAB"/>
    <w:rsid w:val="00D31B9B"/>
    <w:rsid w:val="00D32B12"/>
    <w:rsid w:val="00D32D75"/>
    <w:rsid w:val="00D330AD"/>
    <w:rsid w:val="00D33215"/>
    <w:rsid w:val="00D34847"/>
    <w:rsid w:val="00D35116"/>
    <w:rsid w:val="00D35152"/>
    <w:rsid w:val="00D363FA"/>
    <w:rsid w:val="00D36B5D"/>
    <w:rsid w:val="00D402DE"/>
    <w:rsid w:val="00D40F37"/>
    <w:rsid w:val="00D41A8A"/>
    <w:rsid w:val="00D442A5"/>
    <w:rsid w:val="00D444DF"/>
    <w:rsid w:val="00D47DAF"/>
    <w:rsid w:val="00D5079F"/>
    <w:rsid w:val="00D50D12"/>
    <w:rsid w:val="00D524CB"/>
    <w:rsid w:val="00D549F9"/>
    <w:rsid w:val="00D552A7"/>
    <w:rsid w:val="00D553F2"/>
    <w:rsid w:val="00D558F4"/>
    <w:rsid w:val="00D56EA1"/>
    <w:rsid w:val="00D57170"/>
    <w:rsid w:val="00D604FC"/>
    <w:rsid w:val="00D606A2"/>
    <w:rsid w:val="00D60EB3"/>
    <w:rsid w:val="00D61468"/>
    <w:rsid w:val="00D64365"/>
    <w:rsid w:val="00D6455A"/>
    <w:rsid w:val="00D65896"/>
    <w:rsid w:val="00D65D97"/>
    <w:rsid w:val="00D66EE6"/>
    <w:rsid w:val="00D6724C"/>
    <w:rsid w:val="00D720E7"/>
    <w:rsid w:val="00D7310D"/>
    <w:rsid w:val="00D75ADD"/>
    <w:rsid w:val="00D766AC"/>
    <w:rsid w:val="00D80874"/>
    <w:rsid w:val="00D81CAE"/>
    <w:rsid w:val="00D835C0"/>
    <w:rsid w:val="00D842E0"/>
    <w:rsid w:val="00D84C57"/>
    <w:rsid w:val="00D84CA4"/>
    <w:rsid w:val="00D84D5A"/>
    <w:rsid w:val="00D90469"/>
    <w:rsid w:val="00D90B45"/>
    <w:rsid w:val="00D93648"/>
    <w:rsid w:val="00D94022"/>
    <w:rsid w:val="00D941E3"/>
    <w:rsid w:val="00D94802"/>
    <w:rsid w:val="00D97345"/>
    <w:rsid w:val="00DA0951"/>
    <w:rsid w:val="00DA0BBC"/>
    <w:rsid w:val="00DA180D"/>
    <w:rsid w:val="00DA19BE"/>
    <w:rsid w:val="00DA1CEE"/>
    <w:rsid w:val="00DA253D"/>
    <w:rsid w:val="00DA2980"/>
    <w:rsid w:val="00DA34C9"/>
    <w:rsid w:val="00DA44B8"/>
    <w:rsid w:val="00DA4FA1"/>
    <w:rsid w:val="00DA5067"/>
    <w:rsid w:val="00DB0AA8"/>
    <w:rsid w:val="00DB153F"/>
    <w:rsid w:val="00DB3867"/>
    <w:rsid w:val="00DB402E"/>
    <w:rsid w:val="00DB448A"/>
    <w:rsid w:val="00DB50B7"/>
    <w:rsid w:val="00DC02AB"/>
    <w:rsid w:val="00DC15A1"/>
    <w:rsid w:val="00DC19E0"/>
    <w:rsid w:val="00DC1C5E"/>
    <w:rsid w:val="00DC204A"/>
    <w:rsid w:val="00DC2943"/>
    <w:rsid w:val="00DC2DF5"/>
    <w:rsid w:val="00DC39E8"/>
    <w:rsid w:val="00DC39F1"/>
    <w:rsid w:val="00DC4296"/>
    <w:rsid w:val="00DC5E00"/>
    <w:rsid w:val="00DC6003"/>
    <w:rsid w:val="00DC7039"/>
    <w:rsid w:val="00DD00AC"/>
    <w:rsid w:val="00DD0968"/>
    <w:rsid w:val="00DD1B6F"/>
    <w:rsid w:val="00DD1F17"/>
    <w:rsid w:val="00DD21A5"/>
    <w:rsid w:val="00DD271C"/>
    <w:rsid w:val="00DD2CAD"/>
    <w:rsid w:val="00DD3BB3"/>
    <w:rsid w:val="00DD3CA2"/>
    <w:rsid w:val="00DD4026"/>
    <w:rsid w:val="00DD4BA1"/>
    <w:rsid w:val="00DD528E"/>
    <w:rsid w:val="00DD630B"/>
    <w:rsid w:val="00DD6F81"/>
    <w:rsid w:val="00DE0099"/>
    <w:rsid w:val="00DE1AE8"/>
    <w:rsid w:val="00DE28B2"/>
    <w:rsid w:val="00DE2968"/>
    <w:rsid w:val="00DE2D2F"/>
    <w:rsid w:val="00DE40A6"/>
    <w:rsid w:val="00DE419A"/>
    <w:rsid w:val="00DE42B8"/>
    <w:rsid w:val="00DE48D9"/>
    <w:rsid w:val="00DE5274"/>
    <w:rsid w:val="00DE6AFB"/>
    <w:rsid w:val="00DE7C95"/>
    <w:rsid w:val="00DF026D"/>
    <w:rsid w:val="00DF2BC1"/>
    <w:rsid w:val="00DF3259"/>
    <w:rsid w:val="00DF3893"/>
    <w:rsid w:val="00DF40C3"/>
    <w:rsid w:val="00DF4C01"/>
    <w:rsid w:val="00DF4D2B"/>
    <w:rsid w:val="00DF50B4"/>
    <w:rsid w:val="00DF5234"/>
    <w:rsid w:val="00DF698A"/>
    <w:rsid w:val="00DF6B6E"/>
    <w:rsid w:val="00DF6EEA"/>
    <w:rsid w:val="00DF7105"/>
    <w:rsid w:val="00DF7E99"/>
    <w:rsid w:val="00E009A1"/>
    <w:rsid w:val="00E01C08"/>
    <w:rsid w:val="00E02A67"/>
    <w:rsid w:val="00E02CC5"/>
    <w:rsid w:val="00E02ED3"/>
    <w:rsid w:val="00E055DB"/>
    <w:rsid w:val="00E06EEE"/>
    <w:rsid w:val="00E1013C"/>
    <w:rsid w:val="00E1117B"/>
    <w:rsid w:val="00E117C1"/>
    <w:rsid w:val="00E1331C"/>
    <w:rsid w:val="00E145EC"/>
    <w:rsid w:val="00E14A2F"/>
    <w:rsid w:val="00E14CEC"/>
    <w:rsid w:val="00E14D47"/>
    <w:rsid w:val="00E160CC"/>
    <w:rsid w:val="00E161EA"/>
    <w:rsid w:val="00E17920"/>
    <w:rsid w:val="00E17F7A"/>
    <w:rsid w:val="00E20611"/>
    <w:rsid w:val="00E2065F"/>
    <w:rsid w:val="00E210A8"/>
    <w:rsid w:val="00E22743"/>
    <w:rsid w:val="00E22F72"/>
    <w:rsid w:val="00E22FD8"/>
    <w:rsid w:val="00E23932"/>
    <w:rsid w:val="00E24CF5"/>
    <w:rsid w:val="00E24FDD"/>
    <w:rsid w:val="00E250AA"/>
    <w:rsid w:val="00E27869"/>
    <w:rsid w:val="00E27950"/>
    <w:rsid w:val="00E306A3"/>
    <w:rsid w:val="00E30BB8"/>
    <w:rsid w:val="00E30C19"/>
    <w:rsid w:val="00E30CEF"/>
    <w:rsid w:val="00E31B93"/>
    <w:rsid w:val="00E3213F"/>
    <w:rsid w:val="00E33208"/>
    <w:rsid w:val="00E33790"/>
    <w:rsid w:val="00E33E53"/>
    <w:rsid w:val="00E34BF8"/>
    <w:rsid w:val="00E36AE3"/>
    <w:rsid w:val="00E37130"/>
    <w:rsid w:val="00E37D1C"/>
    <w:rsid w:val="00E400F0"/>
    <w:rsid w:val="00E429D6"/>
    <w:rsid w:val="00E42DE3"/>
    <w:rsid w:val="00E430F0"/>
    <w:rsid w:val="00E44FDC"/>
    <w:rsid w:val="00E4513B"/>
    <w:rsid w:val="00E455A0"/>
    <w:rsid w:val="00E46D40"/>
    <w:rsid w:val="00E477BF"/>
    <w:rsid w:val="00E51BC3"/>
    <w:rsid w:val="00E541C5"/>
    <w:rsid w:val="00E549B4"/>
    <w:rsid w:val="00E55313"/>
    <w:rsid w:val="00E566C3"/>
    <w:rsid w:val="00E57C01"/>
    <w:rsid w:val="00E57E17"/>
    <w:rsid w:val="00E61C54"/>
    <w:rsid w:val="00E6525F"/>
    <w:rsid w:val="00E65614"/>
    <w:rsid w:val="00E666C1"/>
    <w:rsid w:val="00E67647"/>
    <w:rsid w:val="00E72B06"/>
    <w:rsid w:val="00E739FF"/>
    <w:rsid w:val="00E73A3D"/>
    <w:rsid w:val="00E74FE9"/>
    <w:rsid w:val="00E76741"/>
    <w:rsid w:val="00E76B58"/>
    <w:rsid w:val="00E77E4F"/>
    <w:rsid w:val="00E80BFB"/>
    <w:rsid w:val="00E814DD"/>
    <w:rsid w:val="00E81D48"/>
    <w:rsid w:val="00E832CD"/>
    <w:rsid w:val="00E847D3"/>
    <w:rsid w:val="00E8534E"/>
    <w:rsid w:val="00E85C7E"/>
    <w:rsid w:val="00E90564"/>
    <w:rsid w:val="00E905A2"/>
    <w:rsid w:val="00E908E8"/>
    <w:rsid w:val="00E92481"/>
    <w:rsid w:val="00E925B2"/>
    <w:rsid w:val="00E92C30"/>
    <w:rsid w:val="00E9330D"/>
    <w:rsid w:val="00E9393E"/>
    <w:rsid w:val="00E94056"/>
    <w:rsid w:val="00E94100"/>
    <w:rsid w:val="00E94D6E"/>
    <w:rsid w:val="00E9512B"/>
    <w:rsid w:val="00E97B5F"/>
    <w:rsid w:val="00EA1930"/>
    <w:rsid w:val="00EA25B9"/>
    <w:rsid w:val="00EA2EC7"/>
    <w:rsid w:val="00EA3E24"/>
    <w:rsid w:val="00EA4BC6"/>
    <w:rsid w:val="00EA5A49"/>
    <w:rsid w:val="00EA60F5"/>
    <w:rsid w:val="00EA6E49"/>
    <w:rsid w:val="00EB0F4A"/>
    <w:rsid w:val="00EB34BB"/>
    <w:rsid w:val="00EB400E"/>
    <w:rsid w:val="00EB4C6F"/>
    <w:rsid w:val="00EB4EC9"/>
    <w:rsid w:val="00EB5FE3"/>
    <w:rsid w:val="00EB7535"/>
    <w:rsid w:val="00EB76DE"/>
    <w:rsid w:val="00EC14C3"/>
    <w:rsid w:val="00EC16BD"/>
    <w:rsid w:val="00EC1884"/>
    <w:rsid w:val="00EC3506"/>
    <w:rsid w:val="00EC35A2"/>
    <w:rsid w:val="00EC3991"/>
    <w:rsid w:val="00EC41CC"/>
    <w:rsid w:val="00EC56CC"/>
    <w:rsid w:val="00EC5CA5"/>
    <w:rsid w:val="00EC6AF4"/>
    <w:rsid w:val="00EC6BBD"/>
    <w:rsid w:val="00EC71FD"/>
    <w:rsid w:val="00EC7582"/>
    <w:rsid w:val="00EC7A78"/>
    <w:rsid w:val="00ED061A"/>
    <w:rsid w:val="00ED0A44"/>
    <w:rsid w:val="00ED2689"/>
    <w:rsid w:val="00ED2761"/>
    <w:rsid w:val="00ED4207"/>
    <w:rsid w:val="00ED5529"/>
    <w:rsid w:val="00ED6023"/>
    <w:rsid w:val="00ED6050"/>
    <w:rsid w:val="00ED606B"/>
    <w:rsid w:val="00ED650E"/>
    <w:rsid w:val="00ED712B"/>
    <w:rsid w:val="00EE0ED7"/>
    <w:rsid w:val="00EE1C61"/>
    <w:rsid w:val="00EE2E08"/>
    <w:rsid w:val="00EE2F9A"/>
    <w:rsid w:val="00EE3014"/>
    <w:rsid w:val="00EE3DED"/>
    <w:rsid w:val="00EE44ED"/>
    <w:rsid w:val="00EE466D"/>
    <w:rsid w:val="00EF02B2"/>
    <w:rsid w:val="00EF0F82"/>
    <w:rsid w:val="00EF148F"/>
    <w:rsid w:val="00EF1A44"/>
    <w:rsid w:val="00EF2CED"/>
    <w:rsid w:val="00EF31F8"/>
    <w:rsid w:val="00EF40FD"/>
    <w:rsid w:val="00EF6388"/>
    <w:rsid w:val="00EF7509"/>
    <w:rsid w:val="00F003C3"/>
    <w:rsid w:val="00F01C93"/>
    <w:rsid w:val="00F038AD"/>
    <w:rsid w:val="00F039BD"/>
    <w:rsid w:val="00F0633F"/>
    <w:rsid w:val="00F06617"/>
    <w:rsid w:val="00F06F87"/>
    <w:rsid w:val="00F07B4E"/>
    <w:rsid w:val="00F07F7D"/>
    <w:rsid w:val="00F10B7E"/>
    <w:rsid w:val="00F10CB1"/>
    <w:rsid w:val="00F12281"/>
    <w:rsid w:val="00F123EE"/>
    <w:rsid w:val="00F13108"/>
    <w:rsid w:val="00F13842"/>
    <w:rsid w:val="00F15BF4"/>
    <w:rsid w:val="00F20351"/>
    <w:rsid w:val="00F209B7"/>
    <w:rsid w:val="00F21899"/>
    <w:rsid w:val="00F22905"/>
    <w:rsid w:val="00F230F1"/>
    <w:rsid w:val="00F254D2"/>
    <w:rsid w:val="00F306C7"/>
    <w:rsid w:val="00F32A2E"/>
    <w:rsid w:val="00F32EF1"/>
    <w:rsid w:val="00F3403A"/>
    <w:rsid w:val="00F35C63"/>
    <w:rsid w:val="00F35F3E"/>
    <w:rsid w:val="00F3630A"/>
    <w:rsid w:val="00F3651E"/>
    <w:rsid w:val="00F36A99"/>
    <w:rsid w:val="00F36C01"/>
    <w:rsid w:val="00F36DBF"/>
    <w:rsid w:val="00F37221"/>
    <w:rsid w:val="00F406FA"/>
    <w:rsid w:val="00F40D02"/>
    <w:rsid w:val="00F425E5"/>
    <w:rsid w:val="00F42E55"/>
    <w:rsid w:val="00F433A6"/>
    <w:rsid w:val="00F43735"/>
    <w:rsid w:val="00F43EBE"/>
    <w:rsid w:val="00F453C7"/>
    <w:rsid w:val="00F45918"/>
    <w:rsid w:val="00F4621C"/>
    <w:rsid w:val="00F47A1A"/>
    <w:rsid w:val="00F50216"/>
    <w:rsid w:val="00F52087"/>
    <w:rsid w:val="00F527BE"/>
    <w:rsid w:val="00F535C1"/>
    <w:rsid w:val="00F54483"/>
    <w:rsid w:val="00F5470F"/>
    <w:rsid w:val="00F54B3F"/>
    <w:rsid w:val="00F54DBA"/>
    <w:rsid w:val="00F56BDF"/>
    <w:rsid w:val="00F576E7"/>
    <w:rsid w:val="00F5774E"/>
    <w:rsid w:val="00F57BFC"/>
    <w:rsid w:val="00F60C0A"/>
    <w:rsid w:val="00F6157B"/>
    <w:rsid w:val="00F621B5"/>
    <w:rsid w:val="00F62553"/>
    <w:rsid w:val="00F62BB9"/>
    <w:rsid w:val="00F63A71"/>
    <w:rsid w:val="00F66E6A"/>
    <w:rsid w:val="00F673B7"/>
    <w:rsid w:val="00F70297"/>
    <w:rsid w:val="00F70545"/>
    <w:rsid w:val="00F70C9F"/>
    <w:rsid w:val="00F720E2"/>
    <w:rsid w:val="00F722CC"/>
    <w:rsid w:val="00F73481"/>
    <w:rsid w:val="00F7365D"/>
    <w:rsid w:val="00F74276"/>
    <w:rsid w:val="00F74299"/>
    <w:rsid w:val="00F74A63"/>
    <w:rsid w:val="00F7531C"/>
    <w:rsid w:val="00F754BF"/>
    <w:rsid w:val="00F75BFD"/>
    <w:rsid w:val="00F76405"/>
    <w:rsid w:val="00F773D3"/>
    <w:rsid w:val="00F77EC0"/>
    <w:rsid w:val="00F80F0A"/>
    <w:rsid w:val="00F8151C"/>
    <w:rsid w:val="00F81D13"/>
    <w:rsid w:val="00F8210B"/>
    <w:rsid w:val="00F829CA"/>
    <w:rsid w:val="00F82DAD"/>
    <w:rsid w:val="00F85023"/>
    <w:rsid w:val="00F86BD8"/>
    <w:rsid w:val="00F8714E"/>
    <w:rsid w:val="00F87975"/>
    <w:rsid w:val="00F905CB"/>
    <w:rsid w:val="00F90AE4"/>
    <w:rsid w:val="00F92E49"/>
    <w:rsid w:val="00F92E67"/>
    <w:rsid w:val="00F93C30"/>
    <w:rsid w:val="00F93DFD"/>
    <w:rsid w:val="00F968FB"/>
    <w:rsid w:val="00FA14BB"/>
    <w:rsid w:val="00FA2166"/>
    <w:rsid w:val="00FA3071"/>
    <w:rsid w:val="00FA3E71"/>
    <w:rsid w:val="00FA42A0"/>
    <w:rsid w:val="00FA4354"/>
    <w:rsid w:val="00FA45BE"/>
    <w:rsid w:val="00FA46B0"/>
    <w:rsid w:val="00FA4B75"/>
    <w:rsid w:val="00FA560E"/>
    <w:rsid w:val="00FA6683"/>
    <w:rsid w:val="00FA7952"/>
    <w:rsid w:val="00FB085E"/>
    <w:rsid w:val="00FB1801"/>
    <w:rsid w:val="00FB1DBF"/>
    <w:rsid w:val="00FB1F8E"/>
    <w:rsid w:val="00FB3305"/>
    <w:rsid w:val="00FB3DCB"/>
    <w:rsid w:val="00FB5163"/>
    <w:rsid w:val="00FB5304"/>
    <w:rsid w:val="00FB633B"/>
    <w:rsid w:val="00FB68D1"/>
    <w:rsid w:val="00FB7C0B"/>
    <w:rsid w:val="00FC07AB"/>
    <w:rsid w:val="00FC0A37"/>
    <w:rsid w:val="00FC0BAB"/>
    <w:rsid w:val="00FC131F"/>
    <w:rsid w:val="00FC2BC4"/>
    <w:rsid w:val="00FC41C3"/>
    <w:rsid w:val="00FC4F9F"/>
    <w:rsid w:val="00FC59EE"/>
    <w:rsid w:val="00FD049E"/>
    <w:rsid w:val="00FD06A1"/>
    <w:rsid w:val="00FD07BE"/>
    <w:rsid w:val="00FD17C3"/>
    <w:rsid w:val="00FD1E5F"/>
    <w:rsid w:val="00FD1ED6"/>
    <w:rsid w:val="00FD2488"/>
    <w:rsid w:val="00FD27B4"/>
    <w:rsid w:val="00FD4B7B"/>
    <w:rsid w:val="00FD5196"/>
    <w:rsid w:val="00FD6221"/>
    <w:rsid w:val="00FD6C9D"/>
    <w:rsid w:val="00FD7A8F"/>
    <w:rsid w:val="00FE0221"/>
    <w:rsid w:val="00FE02AE"/>
    <w:rsid w:val="00FE02E5"/>
    <w:rsid w:val="00FE183F"/>
    <w:rsid w:val="00FE1985"/>
    <w:rsid w:val="00FE1BD2"/>
    <w:rsid w:val="00FE2D6B"/>
    <w:rsid w:val="00FE2E2F"/>
    <w:rsid w:val="00FE4E08"/>
    <w:rsid w:val="00FE5BB9"/>
    <w:rsid w:val="00FE6D7A"/>
    <w:rsid w:val="00FE7CCE"/>
    <w:rsid w:val="00FE7D19"/>
    <w:rsid w:val="00FF05CB"/>
    <w:rsid w:val="00FF1306"/>
    <w:rsid w:val="00FF23C1"/>
    <w:rsid w:val="00FF4E2D"/>
    <w:rsid w:val="00FF5668"/>
    <w:rsid w:val="00FF59BB"/>
    <w:rsid w:val="00FF5BBD"/>
    <w:rsid w:val="00FF619A"/>
    <w:rsid w:val="00FF67F4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8B4A6B"/>
  </w:style>
  <w:style w:type="paragraph" w:styleId="1">
    <w:name w:val="heading 1"/>
    <w:basedOn w:val="a2"/>
    <w:next w:val="a2"/>
    <w:link w:val="10"/>
    <w:qFormat/>
    <w:rsid w:val="00BD5724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360C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360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aliases w:val=" Знак Знак Знак Знак Знак Знак Знак1 Знак Знак Знак Знак Знак Знак Знак Знак Знак Знак Знак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">
    <w:name w:val="Normal (Web)"/>
    <w:basedOn w:val="a2"/>
    <w:uiPriority w:val="99"/>
    <w:rsid w:val="008B4A6B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8B4A6B"/>
    <w:pPr>
      <w:tabs>
        <w:tab w:val="num" w:pos="360"/>
        <w:tab w:val="num" w:pos="643"/>
      </w:tabs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9670FE"/>
    <w:pPr>
      <w:tabs>
        <w:tab w:val="left" w:pos="708"/>
      </w:tabs>
    </w:pPr>
    <w:rPr>
      <w:bCs/>
      <w:i/>
      <w:iCs/>
      <w:sz w:val="28"/>
      <w:szCs w:val="28"/>
    </w:rPr>
  </w:style>
  <w:style w:type="paragraph" w:styleId="a6">
    <w:name w:val="Body Text Indent"/>
    <w:aliases w:val="текст,Основной текст 1"/>
    <w:basedOn w:val="a2"/>
    <w:link w:val="a7"/>
    <w:uiPriority w:val="99"/>
    <w:rsid w:val="008B4A6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8B4A6B"/>
    <w:pPr>
      <w:tabs>
        <w:tab w:val="num" w:pos="643"/>
      </w:tabs>
      <w:spacing w:after="120" w:line="480" w:lineRule="auto"/>
    </w:pPr>
  </w:style>
  <w:style w:type="paragraph" w:customStyle="1" w:styleId="a8">
    <w:name w:val=" Знак Знак Знак Знак Знак Знак"/>
    <w:basedOn w:val="a2"/>
    <w:rsid w:val="008B4A6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8B4A6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8B4A6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8B4A6B"/>
    <w:pPr>
      <w:tabs>
        <w:tab w:val="num" w:pos="643"/>
      </w:tabs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4"/>
    <w:rsid w:val="008B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A667A6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A667A6"/>
  </w:style>
  <w:style w:type="paragraph" w:styleId="ad">
    <w:name w:val="Balloon Text"/>
    <w:basedOn w:val="a2"/>
    <w:link w:val="ae"/>
    <w:rsid w:val="00017DD9"/>
    <w:rPr>
      <w:rFonts w:ascii="Tahoma" w:hAnsi="Tahoma"/>
      <w:sz w:val="16"/>
      <w:szCs w:val="16"/>
      <w:lang/>
    </w:rPr>
  </w:style>
  <w:style w:type="paragraph" w:styleId="af">
    <w:name w:val="footer"/>
    <w:basedOn w:val="a2"/>
    <w:link w:val="af0"/>
    <w:rsid w:val="00D41A8A"/>
    <w:pPr>
      <w:tabs>
        <w:tab w:val="center" w:pos="4677"/>
        <w:tab w:val="right" w:pos="9355"/>
      </w:tabs>
    </w:pPr>
  </w:style>
  <w:style w:type="paragraph" w:customStyle="1" w:styleId="FR2">
    <w:name w:val="FR2"/>
    <w:rsid w:val="00B31AF4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672458"/>
    <w:pPr>
      <w:ind w:left="849" w:hanging="283"/>
    </w:pPr>
    <w:rPr>
      <w:rFonts w:ascii="Arial" w:hAnsi="Arial" w:cs="Arial"/>
      <w:sz w:val="24"/>
      <w:szCs w:val="28"/>
    </w:rPr>
  </w:style>
  <w:style w:type="paragraph" w:customStyle="1" w:styleId="af1">
    <w:name w:val="Знак"/>
    <w:basedOn w:val="a2"/>
    <w:rsid w:val="006724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2"/>
    <w:link w:val="af3"/>
    <w:rsid w:val="006C48F8"/>
    <w:pPr>
      <w:spacing w:after="120"/>
    </w:pPr>
  </w:style>
  <w:style w:type="paragraph" w:customStyle="1" w:styleId="af4">
    <w:name w:val="Знак Знак Знак Знак"/>
    <w:basedOn w:val="a2"/>
    <w:rsid w:val="006C48F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 Знак Знак Знак Знак Знак Знак Знак"/>
    <w:basedOn w:val="a2"/>
    <w:rsid w:val="00903C3E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rsid w:val="00CD6BD8"/>
    <w:pPr>
      <w:spacing w:after="120" w:line="480" w:lineRule="auto"/>
      <w:ind w:left="283"/>
    </w:pPr>
  </w:style>
  <w:style w:type="paragraph" w:customStyle="1" w:styleId="BodyText2">
    <w:name w:val="Body Text 2"/>
    <w:basedOn w:val="a2"/>
    <w:rsid w:val="00540743"/>
    <w:pPr>
      <w:widowControl w:val="0"/>
      <w:spacing w:before="180"/>
      <w:jc w:val="both"/>
    </w:pPr>
    <w:rPr>
      <w:sz w:val="28"/>
    </w:rPr>
  </w:style>
  <w:style w:type="paragraph" w:customStyle="1" w:styleId="af6">
    <w:name w:val=" Знак Знак Знак Знак"/>
    <w:basedOn w:val="a2"/>
    <w:link w:val="a3"/>
    <w:rsid w:val="008F690C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 Знак Знак Знак Знак Знак Знак Знак1 Знак Знак Знак Знак Знак Знак Знак Знак Знак"/>
    <w:basedOn w:val="a2"/>
    <w:rsid w:val="00D6146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"/>
    <w:basedOn w:val="a2"/>
    <w:rsid w:val="000D62B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Document Map"/>
    <w:basedOn w:val="a2"/>
    <w:link w:val="af8"/>
    <w:semiHidden/>
    <w:rsid w:val="008742F1"/>
    <w:pPr>
      <w:shd w:val="clear" w:color="auto" w:fill="000080"/>
    </w:pPr>
    <w:rPr>
      <w:rFonts w:ascii="Tahoma" w:hAnsi="Tahoma"/>
      <w:lang/>
    </w:rPr>
  </w:style>
  <w:style w:type="paragraph" w:customStyle="1" w:styleId="13">
    <w:name w:val=" Знак Знак Знак Знак Знак Знак Знак1"/>
    <w:basedOn w:val="a2"/>
    <w:rsid w:val="00DE48D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BD5724"/>
    <w:pPr>
      <w:widowControl w:val="0"/>
      <w:tabs>
        <w:tab w:val="num" w:pos="643"/>
      </w:tabs>
      <w:snapToGrid w:val="0"/>
    </w:pPr>
  </w:style>
  <w:style w:type="character" w:styleId="af9">
    <w:name w:val="Hyperlink"/>
    <w:rsid w:val="00874D7F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BF2F95"/>
    <w:pPr>
      <w:keepNext/>
      <w:outlineLvl w:val="3"/>
    </w:pPr>
    <w:rPr>
      <w:rFonts w:cs="Arial"/>
      <w:sz w:val="28"/>
      <w:szCs w:val="28"/>
    </w:rPr>
  </w:style>
  <w:style w:type="character" w:styleId="afa">
    <w:name w:val="footnote reference"/>
    <w:uiPriority w:val="99"/>
    <w:rsid w:val="00556D6B"/>
    <w:rPr>
      <w:vertAlign w:val="superscript"/>
    </w:rPr>
  </w:style>
  <w:style w:type="paragraph" w:styleId="a0">
    <w:name w:val="footnote text"/>
    <w:basedOn w:val="a2"/>
    <w:link w:val="afb"/>
    <w:uiPriority w:val="99"/>
    <w:rsid w:val="002163A6"/>
    <w:pPr>
      <w:numPr>
        <w:numId w:val="2"/>
      </w:numPr>
      <w:tabs>
        <w:tab w:val="clear" w:pos="964"/>
      </w:tabs>
      <w:spacing w:line="312" w:lineRule="auto"/>
      <w:ind w:left="0" w:firstLine="709"/>
      <w:jc w:val="both"/>
    </w:pPr>
  </w:style>
  <w:style w:type="character" w:customStyle="1" w:styleId="afb">
    <w:name w:val="Текст сноски Знак"/>
    <w:basedOn w:val="a3"/>
    <w:link w:val="a0"/>
    <w:uiPriority w:val="99"/>
    <w:rsid w:val="002163A6"/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1A34FA"/>
    <w:rPr>
      <w:rFonts w:ascii="TimesET" w:hAnsi="TimesET"/>
      <w:sz w:val="28"/>
    </w:rPr>
  </w:style>
  <w:style w:type="character" w:customStyle="1" w:styleId="20">
    <w:name w:val="Заголовок 2 Знак"/>
    <w:link w:val="2"/>
    <w:rsid w:val="00360CF9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semiHidden/>
    <w:rsid w:val="00360CF9"/>
    <w:rPr>
      <w:rFonts w:ascii="Calibri" w:hAnsi="Calibri"/>
      <w:b/>
      <w:bCs/>
      <w:sz w:val="28"/>
      <w:szCs w:val="28"/>
      <w:lang/>
    </w:rPr>
  </w:style>
  <w:style w:type="character" w:customStyle="1" w:styleId="10">
    <w:name w:val="Заголовок 1 Знак"/>
    <w:link w:val="1"/>
    <w:rsid w:val="00360CF9"/>
    <w:rPr>
      <w:sz w:val="28"/>
    </w:rPr>
  </w:style>
  <w:style w:type="character" w:customStyle="1" w:styleId="af0">
    <w:name w:val="Нижний колонтитул Знак"/>
    <w:link w:val="af"/>
    <w:rsid w:val="00360CF9"/>
  </w:style>
  <w:style w:type="paragraph" w:customStyle="1" w:styleId="a1">
    <w:name w:val="Нум_буквы"/>
    <w:basedOn w:val="a2"/>
    <w:rsid w:val="00360CF9"/>
    <w:pPr>
      <w:numPr>
        <w:numId w:val="3"/>
      </w:numPr>
      <w:spacing w:before="120" w:after="120"/>
      <w:jc w:val="both"/>
    </w:pPr>
    <w:rPr>
      <w:rFonts w:cs="Arial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60CF9"/>
  </w:style>
  <w:style w:type="paragraph" w:styleId="afc">
    <w:name w:val="Plain Text"/>
    <w:basedOn w:val="a2"/>
    <w:link w:val="afd"/>
    <w:rsid w:val="00360CF9"/>
    <w:rPr>
      <w:rFonts w:ascii="Courier New" w:hAnsi="Courier New"/>
      <w:lang/>
    </w:rPr>
  </w:style>
  <w:style w:type="character" w:customStyle="1" w:styleId="afd">
    <w:name w:val="Текст Знак"/>
    <w:link w:val="afc"/>
    <w:rsid w:val="00360CF9"/>
    <w:rPr>
      <w:rFonts w:ascii="Courier New" w:hAnsi="Courier New"/>
      <w:lang/>
    </w:rPr>
  </w:style>
  <w:style w:type="paragraph" w:customStyle="1" w:styleId="afe">
    <w:name w:val="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 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0">
    <w:name w:val="Текст концевой сноски Знак"/>
    <w:link w:val="aff1"/>
    <w:rsid w:val="00360CF9"/>
  </w:style>
  <w:style w:type="paragraph" w:styleId="aff1">
    <w:name w:val="endnote text"/>
    <w:basedOn w:val="a2"/>
    <w:link w:val="aff0"/>
    <w:rsid w:val="00360CF9"/>
  </w:style>
  <w:style w:type="character" w:customStyle="1" w:styleId="15">
    <w:name w:val="Текст концевой сноски Знак1"/>
    <w:basedOn w:val="a3"/>
    <w:link w:val="aff1"/>
    <w:rsid w:val="00360CF9"/>
  </w:style>
  <w:style w:type="character" w:styleId="aff2">
    <w:name w:val="Emphasis"/>
    <w:qFormat/>
    <w:rsid w:val="00360CF9"/>
    <w:rPr>
      <w:i/>
      <w:iCs/>
    </w:rPr>
  </w:style>
  <w:style w:type="character" w:customStyle="1" w:styleId="ae">
    <w:name w:val="Текст выноски Знак"/>
    <w:link w:val="ad"/>
    <w:rsid w:val="00360CF9"/>
    <w:rPr>
      <w:rFonts w:ascii="Tahoma" w:hAnsi="Tahoma" w:cs="Tahoma"/>
      <w:sz w:val="16"/>
      <w:szCs w:val="16"/>
    </w:rPr>
  </w:style>
  <w:style w:type="paragraph" w:customStyle="1" w:styleId="16">
    <w:name w:val="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8">
    <w:name w:val="Схема документа Знак"/>
    <w:link w:val="af7"/>
    <w:semiHidden/>
    <w:rsid w:val="00360CF9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360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60C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360CF9"/>
    <w:pPr>
      <w:tabs>
        <w:tab w:val="num" w:pos="643"/>
      </w:tabs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360C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8">
    <w:name w:val="toc 1"/>
    <w:basedOn w:val="a2"/>
    <w:next w:val="a2"/>
    <w:autoRedefine/>
    <w:qFormat/>
    <w:rsid w:val="00360CF9"/>
    <w:rPr>
      <w:noProof/>
      <w:sz w:val="28"/>
      <w:szCs w:val="28"/>
    </w:rPr>
  </w:style>
  <w:style w:type="character" w:customStyle="1" w:styleId="af3">
    <w:name w:val="Основной текст Знак"/>
    <w:link w:val="af2"/>
    <w:rsid w:val="00360CF9"/>
  </w:style>
  <w:style w:type="character" w:styleId="aff4">
    <w:name w:val="FollowedHyperlink"/>
    <w:rsid w:val="00360CF9"/>
    <w:rPr>
      <w:color w:val="800080"/>
      <w:u w:val="single"/>
    </w:rPr>
  </w:style>
  <w:style w:type="paragraph" w:customStyle="1" w:styleId="19">
    <w:name w:val="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5">
    <w:name w:val="annotation reference"/>
    <w:rsid w:val="00360CF9"/>
    <w:rPr>
      <w:sz w:val="16"/>
      <w:szCs w:val="16"/>
    </w:rPr>
  </w:style>
  <w:style w:type="paragraph" w:styleId="aff6">
    <w:name w:val="annotation text"/>
    <w:basedOn w:val="a2"/>
    <w:link w:val="aff7"/>
    <w:rsid w:val="00360CF9"/>
    <w:rPr>
      <w:lang/>
    </w:rPr>
  </w:style>
  <w:style w:type="character" w:customStyle="1" w:styleId="aff7">
    <w:name w:val="Текст примечания Знак"/>
    <w:link w:val="aff6"/>
    <w:rsid w:val="00360CF9"/>
    <w:rPr>
      <w:lang/>
    </w:rPr>
  </w:style>
  <w:style w:type="paragraph" w:styleId="aff8">
    <w:name w:val="annotation subject"/>
    <w:basedOn w:val="aff6"/>
    <w:next w:val="aff6"/>
    <w:link w:val="aff9"/>
    <w:rsid w:val="00360CF9"/>
    <w:rPr>
      <w:b/>
      <w:bCs/>
    </w:rPr>
  </w:style>
  <w:style w:type="character" w:customStyle="1" w:styleId="aff9">
    <w:name w:val="Тема примечания Знак"/>
    <w:link w:val="aff8"/>
    <w:rsid w:val="00360CF9"/>
    <w:rPr>
      <w:b/>
      <w:bCs/>
      <w:lang/>
    </w:rPr>
  </w:style>
  <w:style w:type="paragraph" w:styleId="affa">
    <w:name w:val="No Spacing"/>
    <w:qFormat/>
    <w:rsid w:val="00360CF9"/>
    <w:rPr>
      <w:sz w:val="24"/>
      <w:szCs w:val="24"/>
    </w:rPr>
  </w:style>
  <w:style w:type="paragraph" w:customStyle="1" w:styleId="1a">
    <w:name w:val=" Знак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b">
    <w:name w:val="TOC Heading"/>
    <w:basedOn w:val="1"/>
    <w:next w:val="a2"/>
    <w:qFormat/>
    <w:rsid w:val="00360CF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2"/>
    <w:next w:val="a2"/>
    <w:autoRedefine/>
    <w:unhideWhenUsed/>
    <w:qFormat/>
    <w:rsid w:val="00360CF9"/>
    <w:pPr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360CF9"/>
    <w:pPr>
      <w:ind w:left="480"/>
    </w:pPr>
    <w:rPr>
      <w:i/>
      <w:iCs/>
    </w:rPr>
  </w:style>
  <w:style w:type="paragraph" w:styleId="42">
    <w:name w:val="toc 4"/>
    <w:basedOn w:val="a2"/>
    <w:next w:val="a2"/>
    <w:autoRedefine/>
    <w:rsid w:val="00360CF9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360CF9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360CF9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360CF9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360CF9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360CF9"/>
    <w:pPr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360CF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360CF9"/>
    <w:rPr>
      <w:sz w:val="16"/>
      <w:szCs w:val="16"/>
      <w:lang/>
    </w:rPr>
  </w:style>
  <w:style w:type="character" w:customStyle="1" w:styleId="23">
    <w:name w:val="Основной текст 2 Знак"/>
    <w:link w:val="22"/>
    <w:rsid w:val="00360CF9"/>
  </w:style>
  <w:style w:type="paragraph" w:styleId="affc">
    <w:name w:val="List Paragraph"/>
    <w:basedOn w:val="a2"/>
    <w:uiPriority w:val="34"/>
    <w:qFormat/>
    <w:rsid w:val="00360CF9"/>
    <w:pPr>
      <w:ind w:left="708"/>
    </w:pPr>
    <w:rPr>
      <w:sz w:val="28"/>
      <w:szCs w:val="24"/>
    </w:rPr>
  </w:style>
  <w:style w:type="character" w:customStyle="1" w:styleId="apple-style-span">
    <w:name w:val="apple-style-span"/>
    <w:basedOn w:val="a3"/>
    <w:rsid w:val="00360CF9"/>
  </w:style>
  <w:style w:type="paragraph" w:customStyle="1" w:styleId="Style28">
    <w:name w:val="Style28"/>
    <w:basedOn w:val="a2"/>
    <w:uiPriority w:val="99"/>
    <w:rsid w:val="00360CF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360CF9"/>
    <w:rPr>
      <w:rFonts w:ascii="Times New Roman" w:hAnsi="Times New Roman" w:cs="Times New Roman"/>
      <w:sz w:val="26"/>
      <w:szCs w:val="26"/>
    </w:rPr>
  </w:style>
  <w:style w:type="character" w:styleId="affd">
    <w:name w:val="endnote reference"/>
    <w:semiHidden/>
    <w:rsid w:val="00531F32"/>
    <w:rPr>
      <w:vertAlign w:val="superscript"/>
    </w:rPr>
  </w:style>
  <w:style w:type="paragraph" w:customStyle="1" w:styleId="Default">
    <w:name w:val="Default"/>
    <w:rsid w:val="001E60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D33215"/>
  </w:style>
  <w:style w:type="paragraph" w:customStyle="1" w:styleId="ListParagraph">
    <w:name w:val="List Paragraph"/>
    <w:basedOn w:val="a2"/>
    <w:rsid w:val="004B62EF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0B24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F7B608A5270A69379253E2519D7D7609387FAE8490779A1BF6FB540B914DA74DB8D708A57802EN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83C1-81F4-4304-A79F-73E97002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KMSTU</Company>
  <LinksUpToDate>false</LinksUpToDate>
  <CharactersWithSpaces>34911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consultantplus://offline/ref=B58F7B608A5270A69379253E2519D7D7609387FAE8490779A1BF6FB540B914DA74DB8D708A57802ENAJ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ladnich.n</cp:lastModifiedBy>
  <cp:revision>2</cp:revision>
  <cp:lastPrinted>2013-06-11T06:12:00Z</cp:lastPrinted>
  <dcterms:created xsi:type="dcterms:W3CDTF">2015-05-25T07:39:00Z</dcterms:created>
  <dcterms:modified xsi:type="dcterms:W3CDTF">2015-05-25T07:39:00Z</dcterms:modified>
</cp:coreProperties>
</file>